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4665" w14:textId="415FFB90" w:rsidR="00117BFA" w:rsidRDefault="1B6BD86D" w:rsidP="4B6A9A91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B6A9A9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NICU </w:t>
      </w:r>
      <w:r w:rsidR="00D6618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Critical Skills Day Agenda</w:t>
      </w:r>
    </w:p>
    <w:p w14:paraId="49A0D0DC" w14:textId="556F4029" w:rsidR="00117BFA" w:rsidRDefault="30AE980C" w:rsidP="38377973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>Date:  March 25</w:t>
      </w:r>
      <w:r w:rsidRPr="38377973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gramStart"/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>2026</w:t>
      </w:r>
      <w:proofErr w:type="gramEnd"/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4AD9F535" w:rsidRPr="38377973">
        <w:rPr>
          <w:rFonts w:ascii="Calibri" w:eastAsia="Calibri" w:hAnsi="Calibri" w:cs="Calibri"/>
          <w:color w:val="000000" w:themeColor="text1"/>
          <w:sz w:val="22"/>
          <w:szCs w:val="22"/>
        </w:rPr>
        <w:t>07</w:t>
      </w:r>
      <w:r w:rsidR="061D32D2" w:rsidRPr="38377973">
        <w:rPr>
          <w:rFonts w:ascii="Calibri" w:eastAsia="Calibri" w:hAnsi="Calibri" w:cs="Calibri"/>
          <w:color w:val="000000" w:themeColor="text1"/>
          <w:sz w:val="22"/>
          <w:szCs w:val="22"/>
        </w:rPr>
        <w:t>0</w:t>
      </w:r>
      <w:r w:rsidR="4AD9F535"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0-1730 </w:t>
      </w:r>
    </w:p>
    <w:p w14:paraId="28C1147B" w14:textId="4879B940" w:rsidR="00117BFA" w:rsidRDefault="30AE980C" w:rsidP="38377973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837797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Preparation Materials to Review </w:t>
      </w:r>
      <w:r w:rsidR="47D6C087" w:rsidRPr="3837797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prior to the event </w:t>
      </w:r>
    </w:p>
    <w:p w14:paraId="68DB5FE5" w14:textId="79B372F5" w:rsidR="00117BFA" w:rsidRDefault="009F7E31" w:rsidP="009F7E31">
      <w:pPr>
        <w:pStyle w:val="NoSpacing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Neonatology </w:t>
      </w:r>
      <w:r w:rsidR="30AE980C" w:rsidRPr="38377973">
        <w:rPr>
          <w:rFonts w:ascii="Calibri" w:eastAsia="Calibri" w:hAnsi="Calibri" w:cs="Calibri"/>
          <w:color w:val="000000" w:themeColor="text1"/>
          <w:sz w:val="22"/>
          <w:szCs w:val="22"/>
        </w:rPr>
        <w:t>Procedure Manual</w:t>
      </w:r>
      <w:r w:rsidR="30AE980C" w:rsidRPr="38377973">
        <w:rPr>
          <w:rFonts w:ascii="Calibri" w:eastAsia="Calibri" w:hAnsi="Calibri" w:cs="Calibri"/>
          <w:color w:val="0070C0"/>
          <w:sz w:val="22"/>
          <w:szCs w:val="22"/>
        </w:rPr>
        <w:t xml:space="preserve"> </w:t>
      </w:r>
      <w:hyperlink r:id="rId5">
        <w:r w:rsidR="30AE980C"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>Wolters Kluwer (vitalsource.com)</w:t>
        </w:r>
      </w:hyperlink>
      <w:r w:rsidR="30AE980C"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29D9E8F" w14:textId="4E7A4D26" w:rsidR="009F7E31" w:rsidRPr="009F7E31" w:rsidRDefault="009F7E31" w:rsidP="38377973">
      <w:pPr>
        <w:pStyle w:val="NoSpacing"/>
        <w:numPr>
          <w:ilvl w:val="1"/>
          <w:numId w:val="4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Review procedures, including Exchange Transfusion</w:t>
      </w:r>
    </w:p>
    <w:p w14:paraId="6A250904" w14:textId="5CB5D669" w:rsidR="00117BFA" w:rsidRDefault="30AE980C" w:rsidP="38377973">
      <w:pPr>
        <w:pStyle w:val="ListParagraph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CMAC Review </w:t>
      </w:r>
    </w:p>
    <w:p w14:paraId="2025B398" w14:textId="51D4FADE" w:rsidR="00117BFA" w:rsidRDefault="30AE980C" w:rsidP="38377973">
      <w:pPr>
        <w:pStyle w:val="ListParagraph"/>
        <w:numPr>
          <w:ilvl w:val="1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6"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>CMAC Review 1-18-2024</w:t>
        </w:r>
      </w:hyperlink>
    </w:p>
    <w:p w14:paraId="469252C8" w14:textId="5CFB9DEF" w:rsidR="00117BFA" w:rsidRDefault="30AE980C" w:rsidP="38377973">
      <w:pPr>
        <w:pStyle w:val="ListParagraph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LMA Insertion </w:t>
      </w:r>
    </w:p>
    <w:p w14:paraId="6F1283AE" w14:textId="665366BC" w:rsidR="00117BFA" w:rsidRDefault="30AE980C" w:rsidP="38377973">
      <w:pPr>
        <w:pStyle w:val="ListParagraph"/>
        <w:numPr>
          <w:ilvl w:val="1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7"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 xml:space="preserve">LMA Insertion Video </w:t>
        </w:r>
      </w:hyperlink>
    </w:p>
    <w:p w14:paraId="6235A52B" w14:textId="33E793C3" w:rsidR="30AE980C" w:rsidRDefault="30AE980C" w:rsidP="38377973">
      <w:pPr>
        <w:pStyle w:val="ListParagraph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ZOLL </w:t>
      </w:r>
    </w:p>
    <w:p w14:paraId="38711901" w14:textId="5D643BFF" w:rsidR="71DA067E" w:rsidRDefault="71DA067E" w:rsidP="38377973">
      <w:pPr>
        <w:pStyle w:val="ListParagraph"/>
        <w:numPr>
          <w:ilvl w:val="1"/>
          <w:numId w:val="4"/>
        </w:numPr>
        <w:spacing w:line="257" w:lineRule="auto"/>
        <w:rPr>
          <w:rFonts w:ascii="Calibri" w:eastAsia="Calibri" w:hAnsi="Calibri" w:cs="Calibri"/>
          <w:color w:val="0070C0"/>
          <w:sz w:val="22"/>
          <w:szCs w:val="22"/>
        </w:rPr>
      </w:pPr>
      <w:hyperlink r:id="rId8"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>ZOLL USER manual.pdf</w:t>
        </w:r>
      </w:hyperlink>
    </w:p>
    <w:p w14:paraId="4E12C369" w14:textId="11189603" w:rsidR="00117BFA" w:rsidRDefault="30AE980C" w:rsidP="38377973">
      <w:pPr>
        <w:pStyle w:val="ListParagraph"/>
        <w:numPr>
          <w:ilvl w:val="2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Review Sections on synchronized cardioversion and pacing </w:t>
      </w:r>
    </w:p>
    <w:p w14:paraId="31E820F7" w14:textId="6DC553F4" w:rsidR="00117BFA" w:rsidRDefault="3C77F001" w:rsidP="38377973">
      <w:pPr>
        <w:pStyle w:val="ListParagraph"/>
        <w:numPr>
          <w:ilvl w:val="1"/>
          <w:numId w:val="4"/>
        </w:numPr>
        <w:spacing w:line="257" w:lineRule="auto"/>
        <w:rPr>
          <w:rFonts w:ascii="Calibri" w:eastAsia="Calibri" w:hAnsi="Calibri" w:cs="Calibri"/>
          <w:color w:val="0070C0"/>
          <w:sz w:val="22"/>
          <w:szCs w:val="22"/>
        </w:rPr>
      </w:pPr>
      <w:hyperlink r:id="rId9"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>PALS-Cardiac Arrest-Algorithm 2026.pdf</w:t>
        </w:r>
      </w:hyperlink>
    </w:p>
    <w:p w14:paraId="4669A2BD" w14:textId="24F5DD08" w:rsidR="3C77F001" w:rsidRDefault="3C77F001" w:rsidP="38377973">
      <w:pPr>
        <w:pStyle w:val="ListParagraph"/>
        <w:numPr>
          <w:ilvl w:val="1"/>
          <w:numId w:val="4"/>
        </w:numPr>
        <w:spacing w:line="257" w:lineRule="auto"/>
        <w:rPr>
          <w:rFonts w:ascii="Calibri" w:eastAsia="Calibri" w:hAnsi="Calibri" w:cs="Calibri"/>
          <w:color w:val="0070C0"/>
          <w:sz w:val="22"/>
          <w:szCs w:val="22"/>
        </w:rPr>
      </w:pPr>
      <w:hyperlink r:id="rId10"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>PALS-Tachyarrhythmia-with pulse-Algorithm-2026.pdf</w:t>
        </w:r>
      </w:hyperlink>
    </w:p>
    <w:p w14:paraId="6BC26B22" w14:textId="010D314C" w:rsidR="3C77F001" w:rsidRDefault="3C77F001" w:rsidP="38377973">
      <w:pPr>
        <w:pStyle w:val="ListParagraph"/>
        <w:numPr>
          <w:ilvl w:val="1"/>
          <w:numId w:val="4"/>
        </w:numPr>
        <w:spacing w:line="257" w:lineRule="auto"/>
        <w:rPr>
          <w:rFonts w:ascii="Calibri" w:eastAsia="Calibri" w:hAnsi="Calibri" w:cs="Calibri"/>
          <w:color w:val="0070C0"/>
          <w:sz w:val="22"/>
          <w:szCs w:val="22"/>
        </w:rPr>
      </w:pPr>
      <w:hyperlink r:id="rId11"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>PALS-Bradycardia-Algorithm-2026.pdf</w:t>
        </w:r>
      </w:hyperlink>
    </w:p>
    <w:p w14:paraId="3A7A6415" w14:textId="2B7505BE" w:rsidR="00117BFA" w:rsidRDefault="30AE980C" w:rsidP="38377973">
      <w:pPr>
        <w:pStyle w:val="ListParagraph"/>
        <w:numPr>
          <w:ilvl w:val="0"/>
          <w:numId w:val="4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38377973">
        <w:rPr>
          <w:rFonts w:ascii="Calibri" w:eastAsia="Calibri" w:hAnsi="Calibri" w:cs="Calibri"/>
          <w:sz w:val="22"/>
          <w:szCs w:val="22"/>
        </w:rPr>
        <w:t xml:space="preserve">Evacuation Tabletop Exercise Materials (independent review) </w:t>
      </w:r>
    </w:p>
    <w:p w14:paraId="7D3C78F0" w14:textId="2CF2076C" w:rsidR="00117BFA" w:rsidRDefault="30AE980C" w:rsidP="38377973">
      <w:pPr>
        <w:pStyle w:val="ListParagraph"/>
        <w:numPr>
          <w:ilvl w:val="1"/>
          <w:numId w:val="4"/>
        </w:numPr>
        <w:spacing w:line="257" w:lineRule="auto"/>
        <w:rPr>
          <w:rFonts w:ascii="Calibri" w:eastAsia="Calibri" w:hAnsi="Calibri" w:cs="Calibri"/>
          <w:color w:val="0070C0"/>
          <w:sz w:val="22"/>
          <w:szCs w:val="22"/>
        </w:rPr>
      </w:pPr>
      <w:hyperlink r:id="rId12"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 xml:space="preserve">Evacuation </w:t>
        </w:r>
        <w:proofErr w:type="gramStart"/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>Table Top</w:t>
        </w:r>
        <w:proofErr w:type="gramEnd"/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 xml:space="preserve"> Presentation 2-14-2024.pptx</w:t>
        </w:r>
      </w:hyperlink>
    </w:p>
    <w:p w14:paraId="15DAE3B9" w14:textId="34619048" w:rsidR="41E9D74E" w:rsidRDefault="41E9D74E" w:rsidP="38377973">
      <w:pPr>
        <w:pStyle w:val="ListParagraph"/>
        <w:numPr>
          <w:ilvl w:val="0"/>
          <w:numId w:val="4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38377973">
        <w:rPr>
          <w:rFonts w:ascii="Calibri" w:eastAsia="Calibri" w:hAnsi="Calibri" w:cs="Calibri"/>
          <w:sz w:val="22"/>
          <w:szCs w:val="22"/>
        </w:rPr>
        <w:t>ECMO</w:t>
      </w:r>
    </w:p>
    <w:p w14:paraId="7079E505" w14:textId="782665D9" w:rsidR="19B88AE0" w:rsidRDefault="19B88AE0" w:rsidP="38377973">
      <w:pPr>
        <w:pStyle w:val="ListParagraph"/>
        <w:numPr>
          <w:ilvl w:val="1"/>
          <w:numId w:val="4"/>
        </w:numPr>
        <w:spacing w:line="257" w:lineRule="auto"/>
        <w:rPr>
          <w:rFonts w:ascii="Calibri" w:eastAsia="Calibri" w:hAnsi="Calibri" w:cs="Calibri"/>
          <w:color w:val="63666A"/>
          <w:sz w:val="22"/>
          <w:szCs w:val="22"/>
        </w:rPr>
      </w:pPr>
      <w:hyperlink r:id="rId13">
        <w:r w:rsidRPr="38377973">
          <w:rPr>
            <w:rStyle w:val="Hyperlink"/>
            <w:rFonts w:ascii="Calibri" w:eastAsia="Calibri" w:hAnsi="Calibri" w:cs="Calibri"/>
            <w:color w:val="0077C8"/>
            <w:sz w:val="22"/>
            <w:szCs w:val="22"/>
          </w:rPr>
          <w:t>Cannulation Check List (LIP)</w:t>
        </w:r>
      </w:hyperlink>
      <w:r w:rsidRPr="38377973">
        <w:rPr>
          <w:rFonts w:ascii="Calibri" w:eastAsia="Calibri" w:hAnsi="Calibri" w:cs="Calibri"/>
          <w:color w:val="63666A"/>
          <w:sz w:val="22"/>
          <w:szCs w:val="22"/>
        </w:rPr>
        <w:t xml:space="preserve">  </w:t>
      </w:r>
    </w:p>
    <w:p w14:paraId="6D1CA0BA" w14:textId="2B635A5E" w:rsidR="19B88AE0" w:rsidRDefault="19B88AE0" w:rsidP="38377973">
      <w:pPr>
        <w:pStyle w:val="ListParagraph"/>
        <w:numPr>
          <w:ilvl w:val="1"/>
          <w:numId w:val="4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63666A"/>
          <w:sz w:val="22"/>
          <w:szCs w:val="22"/>
        </w:rPr>
      </w:pPr>
      <w:hyperlink r:id="rId14">
        <w:r w:rsidRPr="38377973">
          <w:rPr>
            <w:rStyle w:val="Hyperlink"/>
            <w:rFonts w:ascii="Calibri" w:eastAsia="Calibri" w:hAnsi="Calibri" w:cs="Calibri"/>
            <w:color w:val="0077C8"/>
            <w:sz w:val="22"/>
            <w:szCs w:val="22"/>
          </w:rPr>
          <w:t>Decannulation Check List (LIP)</w:t>
        </w:r>
      </w:hyperlink>
      <w:r w:rsidRPr="38377973">
        <w:rPr>
          <w:rFonts w:ascii="Calibri" w:eastAsia="Calibri" w:hAnsi="Calibri" w:cs="Calibri"/>
          <w:color w:val="63666A"/>
          <w:sz w:val="22"/>
          <w:szCs w:val="22"/>
        </w:rPr>
        <w:t xml:space="preserve">  </w:t>
      </w:r>
    </w:p>
    <w:p w14:paraId="2EB87D13" w14:textId="180BCE04" w:rsidR="19B88AE0" w:rsidRDefault="19B88AE0" w:rsidP="38377973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38377973">
        <w:rPr>
          <w:rFonts w:ascii="Calibri" w:eastAsia="Calibri" w:hAnsi="Calibri" w:cs="Calibri"/>
          <w:sz w:val="22"/>
          <w:szCs w:val="22"/>
        </w:rPr>
        <w:t>Cardiac Defects</w:t>
      </w:r>
      <w:r w:rsidRPr="38377973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04738CB2" w14:textId="26BDDDCE" w:rsidR="75B04B58" w:rsidRDefault="75B04B58" w:rsidP="38377973">
      <w:pPr>
        <w:pStyle w:val="ListParagraph"/>
        <w:numPr>
          <w:ilvl w:val="1"/>
          <w:numId w:val="4"/>
        </w:numPr>
        <w:shd w:val="clear" w:color="auto" w:fill="FFFFFF" w:themeFill="background1"/>
        <w:spacing w:after="0"/>
        <w:rPr>
          <w:rStyle w:val="Hyperlink"/>
          <w:rFonts w:ascii="Calibri" w:eastAsia="Calibri" w:hAnsi="Calibri" w:cs="Calibri"/>
          <w:color w:val="0070C0"/>
          <w:sz w:val="22"/>
          <w:szCs w:val="22"/>
        </w:rPr>
      </w:pPr>
      <w:hyperlink r:id="rId15"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>Tetralogy-of-Fallot</w:t>
        </w:r>
      </w:hyperlink>
    </w:p>
    <w:p w14:paraId="499F2110" w14:textId="5868F143" w:rsidR="1AC4C551" w:rsidRDefault="1AC4C551" w:rsidP="38377973">
      <w:pPr>
        <w:pStyle w:val="ListParagraph"/>
        <w:numPr>
          <w:ilvl w:val="1"/>
          <w:numId w:val="4"/>
        </w:numPr>
        <w:shd w:val="clear" w:color="auto" w:fill="FFFFFF" w:themeFill="background1"/>
        <w:spacing w:after="0"/>
        <w:rPr>
          <w:rStyle w:val="Hyperlink"/>
          <w:rFonts w:ascii="Calibri" w:eastAsia="Calibri" w:hAnsi="Calibri" w:cs="Calibri"/>
          <w:color w:val="0070C0"/>
          <w:sz w:val="22"/>
          <w:szCs w:val="22"/>
        </w:rPr>
      </w:pPr>
      <w:hyperlink r:id="rId16"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 xml:space="preserve">AV-canal </w:t>
        </w:r>
      </w:hyperlink>
    </w:p>
    <w:p w14:paraId="5CA5C397" w14:textId="7B2DF785" w:rsidR="1AC4C551" w:rsidRDefault="1AC4C551" w:rsidP="38377973">
      <w:pPr>
        <w:pStyle w:val="ListParagraph"/>
        <w:numPr>
          <w:ilvl w:val="1"/>
          <w:numId w:val="4"/>
        </w:numPr>
        <w:shd w:val="clear" w:color="auto" w:fill="FFFFFF" w:themeFill="background1"/>
        <w:spacing w:after="0"/>
        <w:rPr>
          <w:rStyle w:val="Hyperlink"/>
          <w:rFonts w:ascii="Calibri" w:eastAsia="Calibri" w:hAnsi="Calibri" w:cs="Calibri"/>
          <w:color w:val="0070C0"/>
          <w:sz w:val="22"/>
          <w:szCs w:val="22"/>
        </w:rPr>
      </w:pPr>
      <w:hyperlink r:id="rId17"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>Atrial Septal Defect</w:t>
        </w:r>
      </w:hyperlink>
    </w:p>
    <w:p w14:paraId="68FB8BF9" w14:textId="255A43F2" w:rsidR="1AC4C551" w:rsidRDefault="1AC4C551" w:rsidP="38377973">
      <w:pPr>
        <w:pStyle w:val="ListParagraph"/>
        <w:numPr>
          <w:ilvl w:val="1"/>
          <w:numId w:val="4"/>
        </w:numPr>
        <w:shd w:val="clear" w:color="auto" w:fill="FFFFFF" w:themeFill="background1"/>
        <w:spacing w:after="0"/>
        <w:rPr>
          <w:rStyle w:val="Hyperlink"/>
          <w:rFonts w:ascii="Calibri" w:eastAsia="Calibri" w:hAnsi="Calibri" w:cs="Calibri"/>
          <w:color w:val="0070C0"/>
          <w:sz w:val="22"/>
          <w:szCs w:val="22"/>
        </w:rPr>
      </w:pPr>
      <w:hyperlink r:id="rId18"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>Junctional Ectopic Tachycardia</w:t>
        </w:r>
      </w:hyperlink>
    </w:p>
    <w:p w14:paraId="027E701C" w14:textId="60811F04" w:rsidR="21628856" w:rsidRDefault="21628856" w:rsidP="38377973">
      <w:pPr>
        <w:pStyle w:val="ListParagraph"/>
        <w:numPr>
          <w:ilvl w:val="1"/>
          <w:numId w:val="4"/>
        </w:numPr>
        <w:shd w:val="clear" w:color="auto" w:fill="FFFFFF" w:themeFill="background1"/>
        <w:spacing w:after="0"/>
        <w:rPr>
          <w:rStyle w:val="Hyperlink"/>
          <w:rFonts w:ascii="Calibri" w:eastAsia="Calibri" w:hAnsi="Calibri" w:cs="Calibri"/>
          <w:color w:val="0070C0"/>
          <w:sz w:val="22"/>
          <w:szCs w:val="22"/>
        </w:rPr>
      </w:pPr>
      <w:hyperlink r:id="rId19"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>Ventricular Septal Defect</w:t>
        </w:r>
      </w:hyperlink>
    </w:p>
    <w:p w14:paraId="5496502E" w14:textId="66F2E821" w:rsidR="21628856" w:rsidRDefault="21628856" w:rsidP="38377973">
      <w:pPr>
        <w:pStyle w:val="ListParagraph"/>
        <w:numPr>
          <w:ilvl w:val="1"/>
          <w:numId w:val="4"/>
        </w:numPr>
        <w:shd w:val="clear" w:color="auto" w:fill="FFFFFF" w:themeFill="background1"/>
        <w:spacing w:after="0"/>
        <w:rPr>
          <w:rStyle w:val="Hyperlink"/>
          <w:rFonts w:ascii="Calibri" w:eastAsia="Calibri" w:hAnsi="Calibri" w:cs="Calibri"/>
          <w:color w:val="0070C0"/>
          <w:sz w:val="22"/>
          <w:szCs w:val="22"/>
        </w:rPr>
      </w:pPr>
      <w:hyperlink r:id="rId20"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>Coarctation of the Aorta</w:t>
        </w:r>
      </w:hyperlink>
    </w:p>
    <w:p w14:paraId="6609B520" w14:textId="4E6FB19F" w:rsidR="21628856" w:rsidRDefault="21628856" w:rsidP="38377973">
      <w:pPr>
        <w:pStyle w:val="ListParagraph"/>
        <w:numPr>
          <w:ilvl w:val="1"/>
          <w:numId w:val="4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0070C0"/>
          <w:sz w:val="22"/>
          <w:szCs w:val="22"/>
        </w:rPr>
      </w:pPr>
      <w:hyperlink r:id="rId21">
        <w:r w:rsidRPr="38377973">
          <w:rPr>
            <w:rStyle w:val="Hyperlink"/>
            <w:rFonts w:ascii="Calibri" w:eastAsia="Calibri" w:hAnsi="Calibri" w:cs="Calibri"/>
            <w:color w:val="0070C0"/>
            <w:sz w:val="22"/>
            <w:szCs w:val="22"/>
          </w:rPr>
          <w:t>TAPVR</w:t>
        </w:r>
      </w:hyperlink>
    </w:p>
    <w:p w14:paraId="38F2762C" w14:textId="13BF4A0B" w:rsidR="2EF59D7D" w:rsidRDefault="2EF59D7D" w:rsidP="38377973">
      <w:pPr>
        <w:spacing w:after="4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837797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Schedule of Events </w:t>
      </w:r>
    </w:p>
    <w:p w14:paraId="3E83DA5A" w14:textId="1203FFB2" w:rsidR="00117BFA" w:rsidRDefault="30AE980C" w:rsidP="38377973">
      <w:pPr>
        <w:spacing w:after="4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Simulation Lab</w:t>
      </w:r>
      <w:r w:rsidR="1DDA833F" w:rsidRPr="3837797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3.5 Main</w:t>
      </w:r>
      <w:r w:rsidR="4BB86766" w:rsidRPr="3837797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Pr="3837797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Skills Stations</w:t>
      </w:r>
      <w:r w:rsidR="47A8525A" w:rsidRPr="3837797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/Mock Codes</w:t>
      </w:r>
      <w:r w:rsidRPr="3837797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67929BB3" w14:textId="1A429104" w:rsidR="00117BFA" w:rsidRDefault="1E736411" w:rsidP="38377973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Independent Skills Demonstration Stations 0700-0800 </w:t>
      </w:r>
      <w:r w:rsidR="015E9630"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(Amy Garman) </w:t>
      </w:r>
    </w:p>
    <w:p w14:paraId="18B436D5" w14:textId="1E0FF5EE" w:rsidR="1E736411" w:rsidRDefault="1E736411" w:rsidP="38377973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IO Placement </w:t>
      </w:r>
    </w:p>
    <w:p w14:paraId="1672C206" w14:textId="780FDC20" w:rsidR="1E736411" w:rsidRDefault="1E736411" w:rsidP="38377973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TPA/PICC Dressings </w:t>
      </w:r>
    </w:p>
    <w:p w14:paraId="2ACA4289" w14:textId="59E1116B" w:rsidR="1E736411" w:rsidRDefault="1E736411" w:rsidP="38377973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LMA/CMAC/Intubation </w:t>
      </w:r>
    </w:p>
    <w:p w14:paraId="57D92194" w14:textId="5163D187" w:rsidR="6BE2746E" w:rsidRDefault="6BE2746E" w:rsidP="38377973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>Arrythmia Identification and Management 08</w:t>
      </w:r>
      <w:r w:rsidR="00D66185">
        <w:rPr>
          <w:rFonts w:ascii="Calibri" w:eastAsia="Calibri" w:hAnsi="Calibri" w:cs="Calibri"/>
          <w:color w:val="000000" w:themeColor="text1"/>
          <w:sz w:val="22"/>
          <w:szCs w:val="22"/>
        </w:rPr>
        <w:t>00</w:t>
      </w: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>-09</w:t>
      </w:r>
      <w:r w:rsidR="00D66185">
        <w:rPr>
          <w:rFonts w:ascii="Calibri" w:eastAsia="Calibri" w:hAnsi="Calibri" w:cs="Calibri"/>
          <w:color w:val="000000" w:themeColor="text1"/>
          <w:sz w:val="22"/>
          <w:szCs w:val="22"/>
        </w:rPr>
        <w:t>15</w:t>
      </w:r>
    </w:p>
    <w:p w14:paraId="56991910" w14:textId="70776EBB" w:rsidR="1E736411" w:rsidRDefault="1E736411" w:rsidP="38377973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Use of ZOLL for defibrillation and external pacing </w:t>
      </w:r>
      <w:r w:rsidR="662F64CF"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(Suma Hoffman) </w:t>
      </w:r>
    </w:p>
    <w:p w14:paraId="2F6CBF6A" w14:textId="6BD4E367" w:rsidR="1E736411" w:rsidRDefault="1E736411" w:rsidP="38377973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Mock Code #1 Arrythmia </w:t>
      </w:r>
    </w:p>
    <w:p w14:paraId="6652D2B8" w14:textId="319ED51D" w:rsidR="00D66185" w:rsidRPr="00D66185" w:rsidRDefault="00D66185" w:rsidP="00D6618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15 Minute Break</w:t>
      </w:r>
    </w:p>
    <w:p w14:paraId="29A8B84A" w14:textId="3F18024D" w:rsidR="5134E877" w:rsidRDefault="5134E877" w:rsidP="38377973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Guided Skills Demonstration Stations 0930-1100 </w:t>
      </w:r>
      <w:r w:rsidR="006743C2">
        <w:rPr>
          <w:rFonts w:ascii="Calibri" w:eastAsia="Calibri" w:hAnsi="Calibri" w:cs="Calibri"/>
          <w:color w:val="000000" w:themeColor="text1"/>
          <w:sz w:val="22"/>
          <w:szCs w:val="22"/>
        </w:rPr>
        <w:t>(Led by all Facilitators)</w:t>
      </w:r>
    </w:p>
    <w:p w14:paraId="1A363DBB" w14:textId="7314B7E0" w:rsidR="00117BFA" w:rsidRDefault="30AE980C" w:rsidP="38377973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Chest tubes</w:t>
      </w:r>
      <w:r w:rsidR="55B3575C"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42C7C5B" w14:textId="3D72A183" w:rsidR="00117BFA" w:rsidRDefault="30AE980C" w:rsidP="38377973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>Pigtails</w:t>
      </w:r>
      <w:r w:rsidR="28735329"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3A6F9B1D" w14:textId="4565B884" w:rsidR="00117BFA" w:rsidRDefault="30AE980C" w:rsidP="38377973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>Needle Decompressions</w:t>
      </w:r>
    </w:p>
    <w:p w14:paraId="38C9C4DD" w14:textId="29BE4825" w:rsidR="00117BFA" w:rsidRDefault="30AE980C" w:rsidP="38377973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>Exchange Transfusions</w:t>
      </w:r>
    </w:p>
    <w:p w14:paraId="201EAE2C" w14:textId="7D0B3D15" w:rsidR="00D66185" w:rsidRPr="00D66185" w:rsidRDefault="00D66185" w:rsidP="00D6618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15 Minute Break</w:t>
      </w:r>
    </w:p>
    <w:p w14:paraId="2C078E63" w14:textId="5D362D49" w:rsidR="00117BFA" w:rsidRPr="00D66185" w:rsidRDefault="3BF213A2" w:rsidP="00D6618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>Mock Code</w:t>
      </w:r>
      <w:r w:rsidR="00D661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#2:</w:t>
      </w: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Shock 11</w:t>
      </w:r>
      <w:r w:rsidR="00BD57EE">
        <w:rPr>
          <w:rFonts w:ascii="Calibri" w:eastAsia="Calibri" w:hAnsi="Calibri" w:cs="Calibri"/>
          <w:color w:val="000000" w:themeColor="text1"/>
          <w:sz w:val="22"/>
          <w:szCs w:val="22"/>
        </w:rPr>
        <w:t>15</w:t>
      </w:r>
      <w:r w:rsidRPr="383779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-1230 </w:t>
      </w:r>
      <w:r w:rsidR="00D66185">
        <w:rPr>
          <w:rFonts w:ascii="Calibri" w:eastAsia="Calibri" w:hAnsi="Calibri" w:cs="Calibri"/>
          <w:color w:val="000000" w:themeColor="text1"/>
          <w:sz w:val="22"/>
          <w:szCs w:val="22"/>
        </w:rPr>
        <w:t>(Suma Hoffman)</w:t>
      </w:r>
    </w:p>
    <w:sectPr w:rsidR="00117BFA" w:rsidRPr="00D66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EA4D"/>
    <w:multiLevelType w:val="hybridMultilevel"/>
    <w:tmpl w:val="54C8ECC0"/>
    <w:lvl w:ilvl="0" w:tplc="493C1B06">
      <w:start w:val="1"/>
      <w:numFmt w:val="decimal"/>
      <w:lvlText w:val="%1."/>
      <w:lvlJc w:val="left"/>
      <w:pPr>
        <w:ind w:left="720" w:hanging="360"/>
      </w:pPr>
    </w:lvl>
    <w:lvl w:ilvl="1" w:tplc="36BC59B6">
      <w:start w:val="1"/>
      <w:numFmt w:val="lowerLetter"/>
      <w:lvlText w:val="%2."/>
      <w:lvlJc w:val="left"/>
      <w:pPr>
        <w:ind w:left="1440" w:hanging="360"/>
      </w:pPr>
    </w:lvl>
    <w:lvl w:ilvl="2" w:tplc="362C804A">
      <w:start w:val="1"/>
      <w:numFmt w:val="lowerRoman"/>
      <w:lvlText w:val="%3."/>
      <w:lvlJc w:val="right"/>
      <w:pPr>
        <w:ind w:left="2160" w:hanging="180"/>
      </w:pPr>
    </w:lvl>
    <w:lvl w:ilvl="3" w:tplc="178A79AC">
      <w:start w:val="1"/>
      <w:numFmt w:val="decimal"/>
      <w:lvlText w:val="%4."/>
      <w:lvlJc w:val="left"/>
      <w:pPr>
        <w:ind w:left="2880" w:hanging="360"/>
      </w:pPr>
    </w:lvl>
    <w:lvl w:ilvl="4" w:tplc="3E4C41A2">
      <w:start w:val="1"/>
      <w:numFmt w:val="lowerLetter"/>
      <w:lvlText w:val="%5."/>
      <w:lvlJc w:val="left"/>
      <w:pPr>
        <w:ind w:left="3600" w:hanging="360"/>
      </w:pPr>
    </w:lvl>
    <w:lvl w:ilvl="5" w:tplc="610C6532">
      <w:start w:val="1"/>
      <w:numFmt w:val="lowerRoman"/>
      <w:lvlText w:val="%6."/>
      <w:lvlJc w:val="right"/>
      <w:pPr>
        <w:ind w:left="4320" w:hanging="180"/>
      </w:pPr>
    </w:lvl>
    <w:lvl w:ilvl="6" w:tplc="91E0EB86">
      <w:start w:val="1"/>
      <w:numFmt w:val="decimal"/>
      <w:lvlText w:val="%7."/>
      <w:lvlJc w:val="left"/>
      <w:pPr>
        <w:ind w:left="5040" w:hanging="360"/>
      </w:pPr>
    </w:lvl>
    <w:lvl w:ilvl="7" w:tplc="2690B26E">
      <w:start w:val="1"/>
      <w:numFmt w:val="lowerLetter"/>
      <w:lvlText w:val="%8."/>
      <w:lvlJc w:val="left"/>
      <w:pPr>
        <w:ind w:left="5760" w:hanging="360"/>
      </w:pPr>
    </w:lvl>
    <w:lvl w:ilvl="8" w:tplc="C034F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C2DA"/>
    <w:multiLevelType w:val="hybridMultilevel"/>
    <w:tmpl w:val="C7E2DC94"/>
    <w:lvl w:ilvl="0" w:tplc="CE46F2BC">
      <w:start w:val="1"/>
      <w:numFmt w:val="decimal"/>
      <w:lvlText w:val="%1."/>
      <w:lvlJc w:val="left"/>
      <w:pPr>
        <w:ind w:left="720" w:hanging="360"/>
      </w:pPr>
    </w:lvl>
    <w:lvl w:ilvl="1" w:tplc="A4061AD0">
      <w:start w:val="1"/>
      <w:numFmt w:val="lowerLetter"/>
      <w:lvlText w:val="%2."/>
      <w:lvlJc w:val="left"/>
      <w:pPr>
        <w:ind w:left="1440" w:hanging="360"/>
      </w:pPr>
    </w:lvl>
    <w:lvl w:ilvl="2" w:tplc="265AC082">
      <w:start w:val="1"/>
      <w:numFmt w:val="lowerRoman"/>
      <w:lvlText w:val="%3."/>
      <w:lvlJc w:val="right"/>
      <w:pPr>
        <w:ind w:left="2160" w:hanging="180"/>
      </w:pPr>
    </w:lvl>
    <w:lvl w:ilvl="3" w:tplc="ED9C3BCC">
      <w:start w:val="1"/>
      <w:numFmt w:val="decimal"/>
      <w:lvlText w:val="%4."/>
      <w:lvlJc w:val="left"/>
      <w:pPr>
        <w:ind w:left="2880" w:hanging="360"/>
      </w:pPr>
    </w:lvl>
    <w:lvl w:ilvl="4" w:tplc="5A12EC54">
      <w:start w:val="1"/>
      <w:numFmt w:val="lowerLetter"/>
      <w:lvlText w:val="%5."/>
      <w:lvlJc w:val="left"/>
      <w:pPr>
        <w:ind w:left="3600" w:hanging="360"/>
      </w:pPr>
    </w:lvl>
    <w:lvl w:ilvl="5" w:tplc="DF9E3508">
      <w:start w:val="1"/>
      <w:numFmt w:val="lowerRoman"/>
      <w:lvlText w:val="%6."/>
      <w:lvlJc w:val="right"/>
      <w:pPr>
        <w:ind w:left="4320" w:hanging="180"/>
      </w:pPr>
    </w:lvl>
    <w:lvl w:ilvl="6" w:tplc="DCD6BB3A">
      <w:start w:val="1"/>
      <w:numFmt w:val="decimal"/>
      <w:lvlText w:val="%7."/>
      <w:lvlJc w:val="left"/>
      <w:pPr>
        <w:ind w:left="5040" w:hanging="360"/>
      </w:pPr>
    </w:lvl>
    <w:lvl w:ilvl="7" w:tplc="0F14DCE6">
      <w:start w:val="1"/>
      <w:numFmt w:val="lowerLetter"/>
      <w:lvlText w:val="%8."/>
      <w:lvlJc w:val="left"/>
      <w:pPr>
        <w:ind w:left="5760" w:hanging="360"/>
      </w:pPr>
    </w:lvl>
    <w:lvl w:ilvl="8" w:tplc="0F2088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8EB5C"/>
    <w:multiLevelType w:val="hybridMultilevel"/>
    <w:tmpl w:val="01E05EBE"/>
    <w:lvl w:ilvl="0" w:tplc="0D8AC342">
      <w:start w:val="1"/>
      <w:numFmt w:val="decimal"/>
      <w:lvlText w:val="%1."/>
      <w:lvlJc w:val="left"/>
      <w:pPr>
        <w:ind w:left="720" w:hanging="360"/>
      </w:pPr>
    </w:lvl>
    <w:lvl w:ilvl="1" w:tplc="488C9F08">
      <w:start w:val="1"/>
      <w:numFmt w:val="lowerLetter"/>
      <w:lvlText w:val="%2."/>
      <w:lvlJc w:val="left"/>
      <w:pPr>
        <w:ind w:left="1440" w:hanging="360"/>
      </w:pPr>
    </w:lvl>
    <w:lvl w:ilvl="2" w:tplc="940055E2">
      <w:start w:val="1"/>
      <w:numFmt w:val="lowerRoman"/>
      <w:lvlText w:val="%3."/>
      <w:lvlJc w:val="right"/>
      <w:pPr>
        <w:ind w:left="2160" w:hanging="180"/>
      </w:pPr>
    </w:lvl>
    <w:lvl w:ilvl="3" w:tplc="5AD036E2">
      <w:start w:val="1"/>
      <w:numFmt w:val="decimal"/>
      <w:lvlText w:val="%4."/>
      <w:lvlJc w:val="left"/>
      <w:pPr>
        <w:ind w:left="2880" w:hanging="360"/>
      </w:pPr>
    </w:lvl>
    <w:lvl w:ilvl="4" w:tplc="EDB01796">
      <w:start w:val="1"/>
      <w:numFmt w:val="lowerLetter"/>
      <w:lvlText w:val="%5."/>
      <w:lvlJc w:val="left"/>
      <w:pPr>
        <w:ind w:left="3600" w:hanging="360"/>
      </w:pPr>
    </w:lvl>
    <w:lvl w:ilvl="5" w:tplc="3474CCBC">
      <w:start w:val="1"/>
      <w:numFmt w:val="lowerRoman"/>
      <w:lvlText w:val="%6."/>
      <w:lvlJc w:val="right"/>
      <w:pPr>
        <w:ind w:left="4320" w:hanging="180"/>
      </w:pPr>
    </w:lvl>
    <w:lvl w:ilvl="6" w:tplc="F8E0436E">
      <w:start w:val="1"/>
      <w:numFmt w:val="decimal"/>
      <w:lvlText w:val="%7."/>
      <w:lvlJc w:val="left"/>
      <w:pPr>
        <w:ind w:left="5040" w:hanging="360"/>
      </w:pPr>
    </w:lvl>
    <w:lvl w:ilvl="7" w:tplc="2A7E8808">
      <w:start w:val="1"/>
      <w:numFmt w:val="lowerLetter"/>
      <w:lvlText w:val="%8."/>
      <w:lvlJc w:val="left"/>
      <w:pPr>
        <w:ind w:left="5760" w:hanging="360"/>
      </w:pPr>
    </w:lvl>
    <w:lvl w:ilvl="8" w:tplc="3402B9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30893"/>
    <w:multiLevelType w:val="hybridMultilevel"/>
    <w:tmpl w:val="A030F41C"/>
    <w:lvl w:ilvl="0" w:tplc="7F9888C8">
      <w:start w:val="1"/>
      <w:numFmt w:val="decimal"/>
      <w:lvlText w:val="%1."/>
      <w:lvlJc w:val="left"/>
      <w:pPr>
        <w:ind w:left="720" w:hanging="360"/>
      </w:pPr>
    </w:lvl>
    <w:lvl w:ilvl="1" w:tplc="E140CFAC">
      <w:start w:val="1"/>
      <w:numFmt w:val="lowerLetter"/>
      <w:lvlText w:val="%2."/>
      <w:lvlJc w:val="left"/>
      <w:pPr>
        <w:ind w:left="1440" w:hanging="360"/>
      </w:pPr>
    </w:lvl>
    <w:lvl w:ilvl="2" w:tplc="A77E1BD0">
      <w:start w:val="1"/>
      <w:numFmt w:val="lowerRoman"/>
      <w:lvlText w:val="%3."/>
      <w:lvlJc w:val="right"/>
      <w:pPr>
        <w:ind w:left="2160" w:hanging="180"/>
      </w:pPr>
    </w:lvl>
    <w:lvl w:ilvl="3" w:tplc="59C8D6C6">
      <w:start w:val="1"/>
      <w:numFmt w:val="decimal"/>
      <w:lvlText w:val="%4."/>
      <w:lvlJc w:val="left"/>
      <w:pPr>
        <w:ind w:left="2880" w:hanging="360"/>
      </w:pPr>
    </w:lvl>
    <w:lvl w:ilvl="4" w:tplc="F3080BA4">
      <w:start w:val="1"/>
      <w:numFmt w:val="lowerLetter"/>
      <w:lvlText w:val="%5."/>
      <w:lvlJc w:val="left"/>
      <w:pPr>
        <w:ind w:left="3600" w:hanging="360"/>
      </w:pPr>
    </w:lvl>
    <w:lvl w:ilvl="5" w:tplc="F4FAE406">
      <w:start w:val="1"/>
      <w:numFmt w:val="lowerRoman"/>
      <w:lvlText w:val="%6."/>
      <w:lvlJc w:val="right"/>
      <w:pPr>
        <w:ind w:left="4320" w:hanging="180"/>
      </w:pPr>
    </w:lvl>
    <w:lvl w:ilvl="6" w:tplc="361C4B68">
      <w:start w:val="1"/>
      <w:numFmt w:val="decimal"/>
      <w:lvlText w:val="%7."/>
      <w:lvlJc w:val="left"/>
      <w:pPr>
        <w:ind w:left="5040" w:hanging="360"/>
      </w:pPr>
    </w:lvl>
    <w:lvl w:ilvl="7" w:tplc="4CFE3266">
      <w:start w:val="1"/>
      <w:numFmt w:val="lowerLetter"/>
      <w:lvlText w:val="%8."/>
      <w:lvlJc w:val="left"/>
      <w:pPr>
        <w:ind w:left="5760" w:hanging="360"/>
      </w:pPr>
    </w:lvl>
    <w:lvl w:ilvl="8" w:tplc="C156B8AA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5487">
    <w:abstractNumId w:val="1"/>
  </w:num>
  <w:num w:numId="2" w16cid:durableId="994995073">
    <w:abstractNumId w:val="0"/>
  </w:num>
  <w:num w:numId="3" w16cid:durableId="1827357196">
    <w:abstractNumId w:val="3"/>
  </w:num>
  <w:num w:numId="4" w16cid:durableId="1494369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D2B5A4"/>
    <w:rsid w:val="00117BFA"/>
    <w:rsid w:val="006743C2"/>
    <w:rsid w:val="006C09F1"/>
    <w:rsid w:val="009F7E31"/>
    <w:rsid w:val="00BD57EE"/>
    <w:rsid w:val="00D172AE"/>
    <w:rsid w:val="00D66185"/>
    <w:rsid w:val="015E9630"/>
    <w:rsid w:val="03B43F07"/>
    <w:rsid w:val="050F17EB"/>
    <w:rsid w:val="061D32D2"/>
    <w:rsid w:val="079BC802"/>
    <w:rsid w:val="09BC151E"/>
    <w:rsid w:val="0B9E2E01"/>
    <w:rsid w:val="0BC07A71"/>
    <w:rsid w:val="0BEFDDBA"/>
    <w:rsid w:val="0EE7530B"/>
    <w:rsid w:val="10C9B573"/>
    <w:rsid w:val="1433F0FA"/>
    <w:rsid w:val="14CEEEC5"/>
    <w:rsid w:val="177FE22C"/>
    <w:rsid w:val="17901ABC"/>
    <w:rsid w:val="199E25A1"/>
    <w:rsid w:val="19B88AE0"/>
    <w:rsid w:val="19D48A2F"/>
    <w:rsid w:val="19DC7CD2"/>
    <w:rsid w:val="1AC4C551"/>
    <w:rsid w:val="1B6BD86D"/>
    <w:rsid w:val="1C6DAE87"/>
    <w:rsid w:val="1DDA833F"/>
    <w:rsid w:val="1E736411"/>
    <w:rsid w:val="2046AADF"/>
    <w:rsid w:val="21628856"/>
    <w:rsid w:val="229A1814"/>
    <w:rsid w:val="2771C9C1"/>
    <w:rsid w:val="28735329"/>
    <w:rsid w:val="28D51A50"/>
    <w:rsid w:val="2A56FDD7"/>
    <w:rsid w:val="2B6E3EB3"/>
    <w:rsid w:val="2CA9619A"/>
    <w:rsid w:val="2D888BFB"/>
    <w:rsid w:val="2E775FE2"/>
    <w:rsid w:val="2EF59D7D"/>
    <w:rsid w:val="2EFFB80C"/>
    <w:rsid w:val="30AE980C"/>
    <w:rsid w:val="30F62AA7"/>
    <w:rsid w:val="30FA7576"/>
    <w:rsid w:val="34C1AD9E"/>
    <w:rsid w:val="3769320B"/>
    <w:rsid w:val="38377973"/>
    <w:rsid w:val="3BF213A2"/>
    <w:rsid w:val="3C77F001"/>
    <w:rsid w:val="3EBC3362"/>
    <w:rsid w:val="3FB0BA91"/>
    <w:rsid w:val="401F0B8F"/>
    <w:rsid w:val="40709CD8"/>
    <w:rsid w:val="41E9D74E"/>
    <w:rsid w:val="42D428C7"/>
    <w:rsid w:val="435FC74D"/>
    <w:rsid w:val="4430731E"/>
    <w:rsid w:val="46745B9D"/>
    <w:rsid w:val="46A0CCB9"/>
    <w:rsid w:val="46AF1584"/>
    <w:rsid w:val="47A8525A"/>
    <w:rsid w:val="47D6C087"/>
    <w:rsid w:val="480817BE"/>
    <w:rsid w:val="4AD9F535"/>
    <w:rsid w:val="4B6A9A91"/>
    <w:rsid w:val="4BAF954D"/>
    <w:rsid w:val="4BB86766"/>
    <w:rsid w:val="4C2B8075"/>
    <w:rsid w:val="4C955501"/>
    <w:rsid w:val="4D2068E8"/>
    <w:rsid w:val="4EF6A39B"/>
    <w:rsid w:val="50812228"/>
    <w:rsid w:val="50E44BFD"/>
    <w:rsid w:val="5134E877"/>
    <w:rsid w:val="517B9F83"/>
    <w:rsid w:val="55A19B5B"/>
    <w:rsid w:val="55B3575C"/>
    <w:rsid w:val="560A82C8"/>
    <w:rsid w:val="586FC236"/>
    <w:rsid w:val="5B145F45"/>
    <w:rsid w:val="5E53E137"/>
    <w:rsid w:val="5FABCE2C"/>
    <w:rsid w:val="6192DB33"/>
    <w:rsid w:val="6242F819"/>
    <w:rsid w:val="65AF1F16"/>
    <w:rsid w:val="65EEE058"/>
    <w:rsid w:val="662F64CF"/>
    <w:rsid w:val="66840A1C"/>
    <w:rsid w:val="66E2176C"/>
    <w:rsid w:val="695BD195"/>
    <w:rsid w:val="6A0D4FCF"/>
    <w:rsid w:val="6B66BEB1"/>
    <w:rsid w:val="6BE2746E"/>
    <w:rsid w:val="6C5F44BE"/>
    <w:rsid w:val="6D2BE6C3"/>
    <w:rsid w:val="6DD7C0AB"/>
    <w:rsid w:val="6F6A5E45"/>
    <w:rsid w:val="6F8B6DD7"/>
    <w:rsid w:val="71DA067E"/>
    <w:rsid w:val="72D2B5A4"/>
    <w:rsid w:val="75B04B58"/>
    <w:rsid w:val="773F7BFE"/>
    <w:rsid w:val="79EC5CE8"/>
    <w:rsid w:val="7A546726"/>
    <w:rsid w:val="7AD0E02A"/>
    <w:rsid w:val="7E72F1D8"/>
    <w:rsid w:val="7EC2F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B5A4"/>
  <w15:chartTrackingRefBased/>
  <w15:docId w15:val="{94B14033-5FAC-4AA4-9D51-50BC688D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B6A9A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B6A9A91"/>
    <w:rPr>
      <w:color w:val="467886"/>
      <w:u w:val="single"/>
    </w:rPr>
  </w:style>
  <w:style w:type="paragraph" w:styleId="NoSpacing">
    <w:name w:val="No Spacing"/>
    <w:uiPriority w:val="1"/>
    <w:qFormat/>
    <w:rsid w:val="4B6A9A9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mc-my.sharepoint.com/:b:/g/personal/agarman_childrensnational_org/IQAgoIjiId9xR5wmHQaIN3BZARDccnAewSevUhHJLlZkp78?e=wFzFa6" TargetMode="External"/><Relationship Id="rId13" Type="http://schemas.openxmlformats.org/officeDocument/2006/relationships/hyperlink" Target="https://cnmc.sharepoint.com/:b:/s/nicu/EbC9QEl7r0xPpBUl5wRlOnEB1fUl1HyKbNk3TPXkmqO4Bw?e=z4swpt" TargetMode="External"/><Relationship Id="rId18" Type="http://schemas.openxmlformats.org/officeDocument/2006/relationships/hyperlink" Target="https://podcasts.apple.com/us/podcast/cardiac-lesions-series-junctional-ectopic-tachycardia/id1464155929?i=1000467217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dcasts.apple.com/us/podcast/cardiac-lesion-series-tapvr/id1464155929?i=1000543611775" TargetMode="External"/><Relationship Id="rId7" Type="http://schemas.openxmlformats.org/officeDocument/2006/relationships/hyperlink" Target="https://www.paediatricemergencies.com/intubationcourse/course-manual/lma-insertion/" TargetMode="External"/><Relationship Id="rId12" Type="http://schemas.openxmlformats.org/officeDocument/2006/relationships/hyperlink" Target="https://cnmc-my.sharepoint.com/:p:/g/personal/agarman_childrensnational_org/EbFghBZ8VzFBq8EeE4AvuegBH2B9G0i6mUbByQmp19YJXw?e=9kD2v8" TargetMode="External"/><Relationship Id="rId17" Type="http://schemas.openxmlformats.org/officeDocument/2006/relationships/hyperlink" Target="https://podcasts.apple.com/us/podcast/cardiac-lesions-series-atrial-septal-defect/id1464155929?i=10004612896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dcasts.apple.com/us/podcast/cardiac-lesions-series-atrioventricular-av-canal/id1464155929?i=1000443306956" TargetMode="External"/><Relationship Id="rId20" Type="http://schemas.openxmlformats.org/officeDocument/2006/relationships/hyperlink" Target="https://podcasts.apple.com/us/podcast/cardiac-lesion-series-coarctation-of-the-aorta/id1464155929?i=10005013640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nmc-my.sharepoint.com/:v:/g/personal/agarman_childrensnational_org/ESwa8dAxyt1HslNTn8LGDNYBY3dMg2FpOS-NcFs_R5O-Ww?e=oW007d&amp;nav=eyJyZWZlcnJhbEluZm8iOnsicmVmZXJyYWxBcHAiOiJTdHJlYW1XZWJBcHAiLCJyZWZlcnJhbFZpZXciOiJTaGFyZURpYWxvZy1MaW5rIiwicmVmZXJyYWxBcHBQbGF0Zm9ybSI6IldlYiIsInJlZmVycmFsTW9kZSI6InZpZXcifX0%3D" TargetMode="External"/><Relationship Id="rId11" Type="http://schemas.openxmlformats.org/officeDocument/2006/relationships/hyperlink" Target="https://cnmc-my.sharepoint.com/:b:/g/personal/agarman_childrensnational_org/IQAu7e7XIW7FR7hB2NZkdGpFAb3LL67bNdbLj2q716F9u-Y?e=KJ61KF" TargetMode="External"/><Relationship Id="rId24" Type="http://schemas.microsoft.com/office/2020/10/relationships/intelligence" Target="intelligence2.xml"/><Relationship Id="rId5" Type="http://schemas.openxmlformats.org/officeDocument/2006/relationships/hyperlink" Target="https://wolterskluwer.vitalsource.com/reader/books/9781496394279/pages/recent" TargetMode="External"/><Relationship Id="rId15" Type="http://schemas.openxmlformats.org/officeDocument/2006/relationships/hyperlink" Target="https://podcasts.apple.com/us/podcast/cardiac-lesions-series-tetralogy-of-fallot/id1464155929?i=10004386594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nmc-my.sharepoint.com/:b:/g/personal/agarman_childrensnational_org/IQAo1_0WyvU7S5AJWWx-sje8AZzyc1xgm4wFOIAuJhv5IiU?e=uWfe0k" TargetMode="External"/><Relationship Id="rId19" Type="http://schemas.openxmlformats.org/officeDocument/2006/relationships/hyperlink" Target="https://podcasts.apple.com/us/podcast/cardiac-lesions-series-ventricular-septal-defect/id1464155929?i=10004764309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nmc-my.sharepoint.com/:b:/g/personal/agarman_childrensnational_org/IQBZdlxXqXgrRpBuyREsQVCSAbqvCpumnfv4DZ1QETh3eWE?e=jvAkbY" TargetMode="External"/><Relationship Id="rId14" Type="http://schemas.openxmlformats.org/officeDocument/2006/relationships/hyperlink" Target="https://cnmc.sharepoint.com/:b:/s/nicu/EUFJayggw9hNsXAZyfFS994B4mU7JZ-bdRhUfRB316hsEw?e=DaczD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518</Words>
  <Characters>3303</Characters>
  <Application>Microsoft Office Word</Application>
  <DocSecurity>0</DocSecurity>
  <Lines>117</Lines>
  <Paragraphs>131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Garman, Amy L.</dc:creator>
  <cp:keywords/>
  <dc:description/>
  <cp:lastModifiedBy>Simranjeet Sran</cp:lastModifiedBy>
  <cp:revision>3</cp:revision>
  <dcterms:created xsi:type="dcterms:W3CDTF">2026-03-12T01:20:00Z</dcterms:created>
  <dcterms:modified xsi:type="dcterms:W3CDTF">2026-03-12T01:27:00Z</dcterms:modified>
</cp:coreProperties>
</file>