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8C07" w14:textId="77777777" w:rsidR="004E7F7F" w:rsidRPr="007A4A8C" w:rsidRDefault="004E7F7F" w:rsidP="004E7F7F">
      <w:pPr>
        <w:pStyle w:val="Default"/>
        <w:rPr>
          <w:rFonts w:ascii="Century Gothic" w:hAnsi="Century Gothic" w:cs="Arial"/>
        </w:rPr>
      </w:pPr>
    </w:p>
    <w:p w14:paraId="54403A90" w14:textId="4C08BD7A" w:rsidR="009823CE" w:rsidRPr="007A4A8C" w:rsidRDefault="00E20DB6" w:rsidP="00553271">
      <w:pPr>
        <w:jc w:val="center"/>
        <w:rPr>
          <w:rFonts w:ascii="Century Gothic" w:hAnsi="Century Gothic" w:cs="Arial"/>
        </w:rPr>
      </w:pPr>
      <w:r w:rsidRPr="00E20DB6">
        <w:rPr>
          <w:rFonts w:ascii="Century Gothic" w:hAnsi="Century Gothic" w:cs="Arial"/>
        </w:rPr>
        <w:t>Department of Transport Medicine</w:t>
      </w:r>
      <w:r>
        <w:rPr>
          <w:rFonts w:ascii="Century Gothic" w:hAnsi="Century Gothic" w:cs="Arial"/>
        </w:rPr>
        <w:t xml:space="preserve">: </w:t>
      </w:r>
      <w:r w:rsidRPr="00E20DB6">
        <w:rPr>
          <w:rFonts w:ascii="Century Gothic" w:hAnsi="Century Gothic" w:cs="Arial"/>
        </w:rPr>
        <w:t>Anatomy Lab</w:t>
      </w:r>
      <w:r w:rsidR="00553271">
        <w:rPr>
          <w:rFonts w:ascii="Century Gothic" w:hAnsi="Century Gothic" w:cs="Arial"/>
        </w:rPr>
        <w:t xml:space="preserve"> (</w:t>
      </w:r>
      <w:r>
        <w:rPr>
          <w:rFonts w:ascii="Century Gothic" w:hAnsi="Century Gothic" w:cs="Arial"/>
        </w:rPr>
        <w:t>2025</w:t>
      </w:r>
      <w:r w:rsidR="00553271">
        <w:rPr>
          <w:rFonts w:ascii="Century Gothic" w:hAnsi="Century Gothic" w:cs="Arial"/>
        </w:rPr>
        <w:t>)</w:t>
      </w:r>
    </w:p>
    <w:p w14:paraId="3F137729" w14:textId="0D8C5559" w:rsidR="009823CE" w:rsidRPr="007A4A8C" w:rsidRDefault="00E20DB6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8:00 am – 12:00 pm</w:t>
      </w:r>
    </w:p>
    <w:p w14:paraId="750EAFEA" w14:textId="5CEEEC7E" w:rsidR="009823CE" w:rsidRDefault="00553271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Children’s National Hospital</w:t>
      </w:r>
    </w:p>
    <w:p w14:paraId="3C5286E6" w14:textId="1AADF1E2" w:rsidR="00553271" w:rsidRPr="007A4A8C" w:rsidRDefault="00553271" w:rsidP="009823C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Instructor: Josh Barnett</w:t>
      </w:r>
      <w:r w:rsidR="00FE6A79">
        <w:rPr>
          <w:rFonts w:ascii="Century Gothic" w:hAnsi="Century Gothic" w:cs="Arial"/>
        </w:rPr>
        <w:t xml:space="preserve"> </w:t>
      </w:r>
      <w:r w:rsidR="00FE6A79" w:rsidRPr="00FE6A79">
        <w:rPr>
          <w:rFonts w:ascii="Century Gothic" w:hAnsi="Century Gothic" w:cs="Arial"/>
        </w:rPr>
        <w:t>EMT-P, NRP</w:t>
      </w:r>
    </w:p>
    <w:p w14:paraId="49E22374" w14:textId="77777777" w:rsidR="009823CE" w:rsidRPr="007A4A8C" w:rsidRDefault="009823CE" w:rsidP="009823CE">
      <w:pPr>
        <w:rPr>
          <w:rFonts w:ascii="Century Gothic" w:hAnsi="Century Gothic" w:cs="Arial"/>
        </w:rPr>
      </w:pPr>
    </w:p>
    <w:tbl>
      <w:tblPr>
        <w:tblW w:w="5027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3137"/>
        <w:gridCol w:w="1568"/>
        <w:gridCol w:w="1568"/>
        <w:gridCol w:w="3138"/>
      </w:tblGrid>
      <w:tr w:rsidR="004E7F7F" w:rsidRPr="007A4A8C" w14:paraId="04014C47" w14:textId="77777777" w:rsidTr="00605727">
        <w:trPr>
          <w:trHeight w:val="459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3F4925" w14:textId="11586620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TIME </w:t>
            </w:r>
          </w:p>
        </w:tc>
        <w:tc>
          <w:tcPr>
            <w:tcW w:w="1666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60BC7" w14:textId="77777777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TOPIC </w:t>
            </w: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5E842B" w14:textId="167B142E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E7F7F" w:rsidRPr="007A4A8C" w14:paraId="569A791B" w14:textId="77777777" w:rsidTr="00BE6B65">
        <w:trPr>
          <w:trHeight w:val="369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D7ED6D" w14:textId="4DC56B34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0800- 08</w:t>
            </w:r>
            <w:r w:rsidR="00553271">
              <w:rPr>
                <w:rFonts w:ascii="Century Gothic" w:hAnsi="Century Gothic" w:cs="Arial"/>
                <w:b/>
                <w:bCs/>
                <w:sz w:val="22"/>
                <w:szCs w:val="22"/>
              </w:rPr>
              <w:t>15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17423" w14:textId="4F131DC9" w:rsidR="004E7F7F" w:rsidRPr="007A4A8C" w:rsidRDefault="00FE6A79">
            <w:pPr>
              <w:pStyle w:val="Default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Welcome</w:t>
            </w: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111D36" w14:textId="0AC1D9B8" w:rsidR="004E7F7F" w:rsidRPr="007A4A8C" w:rsidRDefault="004E7F7F">
            <w:pPr>
              <w:pStyle w:val="Default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B05BC0" w:rsidRPr="007A4A8C" w14:paraId="5B07DB18" w14:textId="77777777" w:rsidTr="00A32CEE">
        <w:trPr>
          <w:trHeight w:val="433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24EE80" w14:textId="6319E2BD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08</w:t>
            </w:r>
            <w:r w:rsidR="00A32C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15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- 0</w:t>
            </w:r>
            <w:r w:rsidR="00A32C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900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E644F" w14:textId="512C53B1" w:rsidR="00B05BC0" w:rsidRPr="007A4A8C" w:rsidRDefault="00FE6A7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Skills Review</w:t>
            </w:r>
            <w:r w:rsidR="00B05BC0" w:rsidRPr="007A4A8C">
              <w:rPr>
                <w:rFonts w:ascii="Century Gothic" w:hAnsi="Century Gothic" w:cs="Arial"/>
                <w:color w:val="auto"/>
                <w:sz w:val="22"/>
                <w:szCs w:val="22"/>
              </w:rPr>
              <w:t>             </w:t>
            </w: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E8F4E5" w14:textId="49CA1360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 </w:t>
            </w:r>
          </w:p>
        </w:tc>
      </w:tr>
      <w:tr w:rsidR="00B05BC0" w:rsidRPr="007A4A8C" w14:paraId="2760935A" w14:textId="77777777" w:rsidTr="00BE6B65">
        <w:trPr>
          <w:trHeight w:val="450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6D02C1" w14:textId="2B96D575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A32C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900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- 09</w:t>
            </w:r>
            <w:r w:rsidR="00A32C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45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F9A8E" w14:textId="57A487A2" w:rsidR="00B05BC0" w:rsidRPr="007A4A8C" w:rsidRDefault="00FE6A7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Airway Practice</w:t>
            </w:r>
            <w:r w:rsidR="00B05BC0" w:rsidRPr="007A4A8C">
              <w:rPr>
                <w:rFonts w:ascii="Century Gothic" w:hAnsi="Century Gothic" w:cs="Arial"/>
                <w:color w:val="auto"/>
                <w:sz w:val="22"/>
                <w:szCs w:val="22"/>
              </w:rPr>
              <w:t>             </w:t>
            </w: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27FEA3" w14:textId="6856382B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E7F7F" w:rsidRPr="007A4A8C" w14:paraId="08D73DE9" w14:textId="77777777" w:rsidTr="00BE6B65">
        <w:trPr>
          <w:trHeight w:val="423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8E8E8" w:themeFill="background2"/>
          </w:tcPr>
          <w:p w14:paraId="3F0198E5" w14:textId="7068AFE7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09</w:t>
            </w:r>
            <w:r w:rsidR="00A32C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45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- </w:t>
            </w:r>
            <w:r w:rsidR="00A32C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1000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8E8E8" w:themeFill="background2"/>
          </w:tcPr>
          <w:p w14:paraId="3B5361AF" w14:textId="055D8922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</w:tr>
      <w:tr w:rsidR="00B05BC0" w:rsidRPr="007A4A8C" w14:paraId="783C9C71" w14:textId="77777777" w:rsidTr="00A32CEE">
        <w:trPr>
          <w:trHeight w:val="672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6EC420" w14:textId="62F312A3" w:rsidR="00B05BC0" w:rsidRPr="007A4A8C" w:rsidRDefault="00A32CEE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100</w:t>
            </w:r>
            <w:r w:rsidR="00B05BC0"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0 - 1</w:t>
            </w:r>
            <w:r w:rsidR="00605727">
              <w:rPr>
                <w:rFonts w:ascii="Century Gothic" w:hAnsi="Century Gothic" w:cs="Arial"/>
                <w:b/>
                <w:bCs/>
                <w:sz w:val="22"/>
                <w:szCs w:val="22"/>
              </w:rPr>
              <w:t>200</w:t>
            </w:r>
            <w:r w:rsidR="00B05BC0"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6C71B" w14:textId="7D8F9FF3" w:rsidR="00B05BC0" w:rsidRPr="007A4A8C" w:rsidRDefault="00FE6A79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Anatomy Lab Skills</w:t>
            </w:r>
          </w:p>
        </w:tc>
        <w:tc>
          <w:tcPr>
            <w:tcW w:w="166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20B13F" w14:textId="4EB5B1D9" w:rsidR="00B05BC0" w:rsidRPr="007A4A8C" w:rsidRDefault="00B05BC0" w:rsidP="00B05BC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E7F7F" w:rsidRPr="007A4A8C" w14:paraId="76323B7E" w14:textId="77777777" w:rsidTr="00A32CEE">
        <w:trPr>
          <w:trHeight w:val="194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2214C" w14:textId="19A8C3FD" w:rsidR="004E7F7F" w:rsidRPr="007A4A8C" w:rsidRDefault="00605727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1200</w:t>
            </w:r>
            <w:r w:rsidR="004E7F7F"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144F48" w14:textId="77777777" w:rsidR="004E7F7F" w:rsidRPr="007A4A8C" w:rsidRDefault="004E7F7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 xml:space="preserve">CLOSING REMARKS and EVALUATIONS </w:t>
            </w:r>
          </w:p>
        </w:tc>
      </w:tr>
    </w:tbl>
    <w:p w14:paraId="171BD982" w14:textId="77777777" w:rsidR="00472897" w:rsidRPr="007A4A8C" w:rsidRDefault="00472897" w:rsidP="004E7F7F">
      <w:pPr>
        <w:rPr>
          <w:rFonts w:ascii="Century Gothic" w:hAnsi="Century Gothic" w:cs="Arial"/>
        </w:rPr>
      </w:pPr>
    </w:p>
    <w:sectPr w:rsidR="00472897" w:rsidRPr="007A4A8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77FD" w14:textId="77777777" w:rsidR="003C71D5" w:rsidRDefault="003C71D5" w:rsidP="004E7F7F">
      <w:r>
        <w:separator/>
      </w:r>
    </w:p>
  </w:endnote>
  <w:endnote w:type="continuationSeparator" w:id="0">
    <w:p w14:paraId="11C3B82E" w14:textId="77777777" w:rsidR="003C71D5" w:rsidRDefault="003C71D5" w:rsidP="004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0405" w14:textId="77777777" w:rsidR="004E7F7F" w:rsidRPr="007A4A8C" w:rsidRDefault="004E7F7F" w:rsidP="004E7F7F">
    <w:pPr>
      <w:pStyle w:val="Default"/>
      <w:rPr>
        <w:rFonts w:ascii="Century Gothic" w:hAnsi="Century Gothic" w:cs="Arial"/>
      </w:rPr>
    </w:pPr>
  </w:p>
  <w:p w14:paraId="04BEBD7A" w14:textId="732B4A93" w:rsidR="004E7F7F" w:rsidRPr="007A4A8C" w:rsidRDefault="004E7F7F" w:rsidP="004E7F7F">
    <w:pPr>
      <w:pStyle w:val="Footer"/>
      <w:jc w:val="right"/>
      <w:rPr>
        <w:rFonts w:ascii="Century Gothic" w:hAnsi="Century Gothic" w:cs="Arial"/>
      </w:rPr>
    </w:pPr>
    <w:r w:rsidRPr="007A4A8C">
      <w:rPr>
        <w:rFonts w:ascii="Century Gothic" w:hAnsi="Century Gothic" w:cs="Arial"/>
        <w:sz w:val="20"/>
        <w:szCs w:val="20"/>
      </w:rPr>
      <w:t xml:space="preserve">Agenda </w:t>
    </w:r>
    <w:r w:rsidR="003407C8" w:rsidRPr="007A4A8C">
      <w:rPr>
        <w:rFonts w:ascii="Century Gothic" w:hAnsi="Century Gothic" w:cs="Arial"/>
        <w:sz w:val="20"/>
        <w:szCs w:val="20"/>
      </w:rPr>
      <w:t>&lt;Date&gt;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E1AB" w14:textId="77777777" w:rsidR="003C71D5" w:rsidRDefault="003C71D5" w:rsidP="004E7F7F">
      <w:r>
        <w:separator/>
      </w:r>
    </w:p>
  </w:footnote>
  <w:footnote w:type="continuationSeparator" w:id="0">
    <w:p w14:paraId="1B0BA850" w14:textId="77777777" w:rsidR="003C71D5" w:rsidRDefault="003C71D5" w:rsidP="004E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2116" w14:textId="354165C1" w:rsidR="004E7F7F" w:rsidRDefault="001C4BFE" w:rsidP="004E7F7F">
    <w:pPr>
      <w:pStyle w:val="NormalWeb"/>
      <w:tabs>
        <w:tab w:val="left" w:pos="420"/>
        <w:tab w:val="right" w:pos="9360"/>
      </w:tabs>
    </w:pPr>
    <w:r>
      <w:rPr>
        <w:noProof/>
      </w:rPr>
      <w:drawing>
        <wp:inline distT="0" distB="0" distL="0" distR="0" wp14:anchorId="76613429" wp14:editId="07000E7F">
          <wp:extent cx="1901952" cy="996696"/>
          <wp:effectExtent l="0" t="0" r="3175" b="0"/>
          <wp:docPr id="64348250" name="Picture 1" descr="A logo of a b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250" name="Picture 1" descr="A logo of a b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952" cy="99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7F7F">
      <w:tab/>
    </w:r>
    <w:r w:rsidR="00D87A0E">
      <w:rPr>
        <w:noProof/>
      </w:rPr>
      <w:drawing>
        <wp:inline distT="0" distB="0" distL="0" distR="0" wp14:anchorId="40E4CF4D" wp14:editId="2278A0E6">
          <wp:extent cx="1216152" cy="832104"/>
          <wp:effectExtent l="0" t="0" r="3175" b="6350"/>
          <wp:docPr id="1494706823" name="Picture 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06823" name="Picture 6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52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F"/>
    <w:rsid w:val="001C4BFE"/>
    <w:rsid w:val="002220DA"/>
    <w:rsid w:val="0023210D"/>
    <w:rsid w:val="00311DF8"/>
    <w:rsid w:val="003407C8"/>
    <w:rsid w:val="003C71D5"/>
    <w:rsid w:val="003F09D8"/>
    <w:rsid w:val="00472897"/>
    <w:rsid w:val="004E7F7F"/>
    <w:rsid w:val="00553271"/>
    <w:rsid w:val="00605727"/>
    <w:rsid w:val="006D0B0F"/>
    <w:rsid w:val="00717F5B"/>
    <w:rsid w:val="00726C32"/>
    <w:rsid w:val="007A4A8C"/>
    <w:rsid w:val="009823CE"/>
    <w:rsid w:val="00A32CEE"/>
    <w:rsid w:val="00A8592F"/>
    <w:rsid w:val="00AC6A53"/>
    <w:rsid w:val="00AF3B06"/>
    <w:rsid w:val="00B05BC0"/>
    <w:rsid w:val="00BE6B65"/>
    <w:rsid w:val="00C906EE"/>
    <w:rsid w:val="00CA57B7"/>
    <w:rsid w:val="00D87A0E"/>
    <w:rsid w:val="00E20DB6"/>
    <w:rsid w:val="00E329CE"/>
    <w:rsid w:val="00F62E8D"/>
    <w:rsid w:val="00FC4847"/>
    <w:rsid w:val="00FC7997"/>
    <w:rsid w:val="00FD2C10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2764F"/>
  <w15:chartTrackingRefBased/>
  <w15:docId w15:val="{5AF21001-86B7-4EFA-ACC4-591FEB5C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C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F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4E7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F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4E7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F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7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F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4E7F7F"/>
  </w:style>
  <w:style w:type="paragraph" w:styleId="Footer">
    <w:name w:val="footer"/>
    <w:basedOn w:val="Normal"/>
    <w:link w:val="FooterChar"/>
    <w:uiPriority w:val="99"/>
    <w:unhideWhenUsed/>
    <w:rsid w:val="004E7F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4E7F7F"/>
  </w:style>
  <w:style w:type="paragraph" w:styleId="NormalWeb">
    <w:name w:val="Normal (Web)"/>
    <w:basedOn w:val="Normal"/>
    <w:uiPriority w:val="99"/>
    <w:unhideWhenUsed/>
    <w:rsid w:val="004E7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F17D91B9C540BBBDAD8D6965EE01" ma:contentTypeVersion="16" ma:contentTypeDescription="Create a new document." ma:contentTypeScope="" ma:versionID="bd9b4adcaa833e2c65953d613425dcf4">
  <xsd:schema xmlns:xsd="http://www.w3.org/2001/XMLSchema" xmlns:xs="http://www.w3.org/2001/XMLSchema" xmlns:p="http://schemas.microsoft.com/office/2006/metadata/properties" xmlns:ns2="50c012c1-c61d-4120-a092-1397f2992fcf" xmlns:ns3="a13b7695-0f38-483e-9132-681fac2407a6" targetNamespace="http://schemas.microsoft.com/office/2006/metadata/properties" ma:root="true" ma:fieldsID="e0240c62443a4108a2e698d27f64e3ee" ns2:_="" ns3:_="">
    <xsd:import namespace="50c012c1-c61d-4120-a092-1397f2992fcf"/>
    <xsd:import namespace="a13b7695-0f38-483e-9132-681fac24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12c1-c61d-4120-a092-1397f29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e4e4ba-3338-49b4-8a2c-dec2fba6f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7695-0f38-483e-9132-681fac240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efae5-642e-49f4-b93b-0e4d9d7de7db}" ma:internalName="TaxCatchAll" ma:showField="CatchAllData" ma:web="a13b7695-0f38-483e-9132-681fac24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b7695-0f38-483e-9132-681fac2407a6" xsi:nil="true"/>
    <lcf76f155ced4ddcb4097134ff3c332f xmlns="50c012c1-c61d-4120-a092-1397f2992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71F8E4-B1E1-483A-BD24-6FE8A3E9F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12c1-c61d-4120-a092-1397f2992fcf"/>
    <ds:schemaRef ds:uri="a13b7695-0f38-483e-9132-681fac240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A4F9C-1778-4E6B-9B73-C2CE88E64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0DCF-4074-4140-8099-F93A958219EA}">
  <ds:schemaRefs>
    <ds:schemaRef ds:uri="http://schemas.microsoft.com/office/2006/metadata/properties"/>
    <ds:schemaRef ds:uri="http://schemas.microsoft.com/office/infopath/2007/PartnerControls"/>
    <ds:schemaRef ds:uri="a13b7695-0f38-483e-9132-681fac2407a6"/>
    <ds:schemaRef ds:uri="50c012c1-c61d-4120-a092-1397f2992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Kelsey Sinclair</dc:creator>
  <cp:keywords/>
  <dc:description/>
  <cp:lastModifiedBy>Leeman, Brittany E.</cp:lastModifiedBy>
  <cp:revision>2</cp:revision>
  <dcterms:created xsi:type="dcterms:W3CDTF">2025-10-08T14:34:00Z</dcterms:created>
  <dcterms:modified xsi:type="dcterms:W3CDTF">2025-10-08T14:34:00Z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0x010100E96BF17D91B9C540BBBDAD8D6965EE01</vt:lpwstr>
  </property>
  <property fmtid="{D5CDD505-2E9C-101B-9397-08002B2CF9AE}" pid="3" name="MediaServiceImageTags">
    <vt:lpwstr/>
  </property>
</Properties>
</file>