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6487" w14:textId="77777777" w:rsidR="007164B6" w:rsidRPr="000918FF" w:rsidRDefault="0075137E" w:rsidP="0075137E">
      <w:pPr>
        <w:suppressAutoHyphens/>
        <w:rPr>
          <w:rFonts w:ascii="Century Gothic" w:eastAsia="Century Gothic" w:hAnsi="Century Gothic" w:cs="Century Gothic"/>
          <w:color w:val="FF0000"/>
          <w:sz w:val="42"/>
          <w:szCs w:val="42"/>
        </w:rPr>
      </w:pPr>
      <w:r w:rsidRPr="000918FF">
        <w:rPr>
          <w:rFonts w:ascii="Century Gothic" w:eastAsia="Century Gothic" w:hAnsi="Century Gothic" w:cs="Century Gothic"/>
          <w:color w:val="FF0000"/>
          <w:sz w:val="42"/>
          <w:szCs w:val="42"/>
        </w:rPr>
        <w:t>Essentials of Hematology/Oncology Nursing</w:t>
      </w:r>
      <w:r w:rsidR="007164B6" w:rsidRPr="000918FF">
        <w:rPr>
          <w:rFonts w:ascii="Century Gothic" w:eastAsia="Century Gothic" w:hAnsi="Century Gothic" w:cs="Century Gothic"/>
          <w:color w:val="FF0000"/>
          <w:sz w:val="42"/>
          <w:szCs w:val="42"/>
        </w:rPr>
        <w:t xml:space="preserve"> </w:t>
      </w:r>
    </w:p>
    <w:p w14:paraId="2AC7DD4D" w14:textId="06AB1DB6" w:rsidR="0075137E" w:rsidRPr="000918FF" w:rsidRDefault="0075137E" w:rsidP="0075137E">
      <w:pPr>
        <w:suppressAutoHyphens/>
        <w:rPr>
          <w:rFonts w:ascii="Century Gothic" w:eastAsia="Century Gothic" w:hAnsi="Century Gothic" w:cs="Century Gothic"/>
          <w:color w:val="FF0000"/>
          <w:sz w:val="42"/>
          <w:szCs w:val="42"/>
        </w:rPr>
      </w:pPr>
      <w:r w:rsidRPr="000918FF">
        <w:rPr>
          <w:rFonts w:ascii="Century Gothic" w:eastAsia="Century Gothic" w:hAnsi="Century Gothic" w:cs="Century Gothic"/>
          <w:color w:val="FF0000"/>
          <w:sz w:val="42"/>
          <w:szCs w:val="42"/>
        </w:rPr>
        <w:t>Core Curriculum 202</w:t>
      </w:r>
      <w:r w:rsidR="00B50885">
        <w:rPr>
          <w:rFonts w:ascii="Century Gothic" w:eastAsia="Century Gothic" w:hAnsi="Century Gothic" w:cs="Century Gothic"/>
          <w:color w:val="FF0000"/>
          <w:sz w:val="42"/>
          <w:szCs w:val="42"/>
        </w:rPr>
        <w:t>5</w:t>
      </w:r>
    </w:p>
    <w:p w14:paraId="67B60CE9" w14:textId="0B1F6F3D" w:rsidR="0075137E" w:rsidRDefault="00A55274" w:rsidP="0075137E">
      <w:pPr>
        <w:suppressAutoHyphens/>
        <w:rPr>
          <w:rFonts w:ascii="Century Gothic" w:eastAsia="Century Gothic" w:hAnsi="Century Gothic" w:cs="Century Gothic"/>
          <w:color w:val="FF0000"/>
          <w:sz w:val="42"/>
          <w:szCs w:val="42"/>
        </w:rPr>
      </w:pPr>
      <w:r>
        <w:rPr>
          <w:rFonts w:ascii="Century Gothic" w:eastAsia="Century Gothic" w:hAnsi="Century Gothic" w:cs="Century Gothic"/>
          <w:color w:val="FF0000"/>
          <w:sz w:val="42"/>
          <w:szCs w:val="42"/>
        </w:rPr>
        <w:t>Hematology</w:t>
      </w:r>
    </w:p>
    <w:p w14:paraId="08637603" w14:textId="77777777" w:rsidR="00261AC0" w:rsidRPr="000918FF" w:rsidRDefault="00261AC0" w:rsidP="0075137E">
      <w:pPr>
        <w:suppressAutoHyphens/>
        <w:rPr>
          <w:rFonts w:ascii="Century Gothic" w:eastAsia="Century Gothic" w:hAnsi="Century Gothic" w:cs="Century Gothic"/>
          <w:color w:val="FF0000"/>
          <w:sz w:val="42"/>
          <w:szCs w:val="42"/>
        </w:rPr>
      </w:pPr>
    </w:p>
    <w:p w14:paraId="22754764" w14:textId="1BD4A173" w:rsidR="0075137E" w:rsidRPr="0082263C" w:rsidRDefault="42185866" w:rsidP="0075137E">
      <w:pPr>
        <w:suppressAutoHyphens/>
        <w:rPr>
          <w:rFonts w:ascii="Century Gothic" w:eastAsia="Century Gothic" w:hAnsi="Century Gothic" w:cs="Century Gothic"/>
          <w:color w:val="5E514D"/>
        </w:rPr>
      </w:pPr>
      <w:r w:rsidRPr="0082263C">
        <w:rPr>
          <w:rFonts w:ascii="Century Gothic" w:eastAsia="Century Gothic" w:hAnsi="Century Gothic" w:cs="Century Gothic"/>
          <w:b/>
          <w:bCs/>
          <w:color w:val="5E514D"/>
        </w:rPr>
        <w:t>Date:</w:t>
      </w:r>
      <w:r w:rsidRPr="0082263C">
        <w:tab/>
      </w:r>
      <w:r w:rsidR="00A55274">
        <w:rPr>
          <w:rFonts w:ascii="Century Gothic" w:eastAsia="Century Gothic" w:hAnsi="Century Gothic" w:cs="Century Gothic"/>
          <w:color w:val="5E514D"/>
        </w:rPr>
        <w:t xml:space="preserve">Monday, </w:t>
      </w:r>
      <w:r w:rsidR="00946A8A">
        <w:rPr>
          <w:rFonts w:ascii="Century Gothic" w:eastAsia="Century Gothic" w:hAnsi="Century Gothic" w:cs="Century Gothic"/>
          <w:color w:val="5E514D"/>
        </w:rPr>
        <w:t>August 18</w:t>
      </w:r>
      <w:r w:rsidR="00CA072C">
        <w:rPr>
          <w:rFonts w:ascii="Century Gothic" w:eastAsia="Century Gothic" w:hAnsi="Century Gothic" w:cs="Century Gothic"/>
          <w:color w:val="5E514D"/>
        </w:rPr>
        <w:t>, 2025</w:t>
      </w:r>
    </w:p>
    <w:p w14:paraId="61B8CCF1" w14:textId="60225734" w:rsidR="000918FF" w:rsidRPr="00A55274" w:rsidRDefault="42185866" w:rsidP="00A55274">
      <w:pPr>
        <w:suppressAutoHyphens/>
        <w:rPr>
          <w:rFonts w:ascii="Century Gothic" w:eastAsia="Century Gothic" w:hAnsi="Century Gothic" w:cs="Century Gothic"/>
          <w:color w:val="5E514D"/>
        </w:rPr>
      </w:pPr>
      <w:r w:rsidRPr="0082263C">
        <w:rPr>
          <w:rFonts w:ascii="Century Gothic" w:eastAsia="Century Gothic" w:hAnsi="Century Gothic" w:cs="Century Gothic"/>
          <w:b/>
          <w:bCs/>
          <w:color w:val="5E514D"/>
        </w:rPr>
        <w:t>Time:</w:t>
      </w:r>
      <w:r w:rsidR="56D12E4A" w:rsidRPr="0082263C">
        <w:rPr>
          <w:rFonts w:ascii="Century Gothic" w:eastAsia="Century Gothic" w:hAnsi="Century Gothic" w:cs="Century Gothic"/>
          <w:b/>
          <w:bCs/>
          <w:color w:val="5E514D"/>
        </w:rPr>
        <w:t xml:space="preserve"> </w:t>
      </w:r>
      <w:r w:rsidR="009B1A27" w:rsidRPr="0082263C">
        <w:rPr>
          <w:rFonts w:ascii="Century Gothic" w:eastAsia="Century Gothic" w:hAnsi="Century Gothic" w:cs="Century Gothic"/>
          <w:color w:val="5E514D"/>
        </w:rPr>
        <w:t>08</w:t>
      </w:r>
      <w:r w:rsidR="0075137E" w:rsidRPr="0082263C">
        <w:rPr>
          <w:rFonts w:ascii="Century Gothic" w:eastAsia="Century Gothic" w:hAnsi="Century Gothic" w:cs="Century Gothic"/>
          <w:color w:val="5E514D"/>
        </w:rPr>
        <w:t>00 - 1</w:t>
      </w:r>
      <w:r w:rsidR="00890B42">
        <w:rPr>
          <w:rFonts w:ascii="Century Gothic" w:eastAsia="Century Gothic" w:hAnsi="Century Gothic" w:cs="Century Gothic"/>
          <w:color w:val="5E514D"/>
        </w:rPr>
        <w:t>500</w:t>
      </w:r>
      <w:r w:rsidRPr="0082263C">
        <w:br/>
      </w:r>
      <w:r w:rsidRPr="0082263C">
        <w:rPr>
          <w:rFonts w:ascii="Century Gothic" w:eastAsia="Century Gothic" w:hAnsi="Century Gothic" w:cs="Century Gothic"/>
          <w:b/>
          <w:bCs/>
          <w:color w:val="5E514D"/>
        </w:rPr>
        <w:t>Location:</w:t>
      </w:r>
      <w:r w:rsidR="00A347D2" w:rsidRPr="0082263C">
        <w:rPr>
          <w:rFonts w:ascii="Century Gothic" w:eastAsia="Century Gothic" w:hAnsi="Century Gothic" w:cs="Century Gothic"/>
          <w:b/>
          <w:bCs/>
          <w:color w:val="5E514D"/>
        </w:rPr>
        <w:t xml:space="preserve"> </w:t>
      </w:r>
      <w:r w:rsidR="0075137E" w:rsidRPr="0082263C">
        <w:rPr>
          <w:rFonts w:ascii="Century Gothic" w:eastAsia="Century Gothic" w:hAnsi="Century Gothic" w:cs="Century Gothic"/>
          <w:color w:val="5E514D"/>
        </w:rPr>
        <w:t xml:space="preserve">West Wing Building, Floor </w:t>
      </w:r>
      <w:r w:rsidR="007228A3">
        <w:rPr>
          <w:rFonts w:ascii="Century Gothic" w:eastAsia="Century Gothic" w:hAnsi="Century Gothic" w:cs="Century Gothic"/>
          <w:color w:val="5E514D"/>
        </w:rPr>
        <w:t>5</w:t>
      </w:r>
      <w:r w:rsidR="0075137E" w:rsidRPr="0082263C">
        <w:rPr>
          <w:rFonts w:ascii="Century Gothic" w:eastAsia="Century Gothic" w:hAnsi="Century Gothic" w:cs="Century Gothic"/>
          <w:color w:val="5E514D"/>
        </w:rPr>
        <w:t>,</w:t>
      </w:r>
      <w:r w:rsidR="007228A3">
        <w:rPr>
          <w:rFonts w:ascii="Century Gothic" w:eastAsia="Century Gothic" w:hAnsi="Century Gothic" w:cs="Century Gothic"/>
          <w:color w:val="5E514D"/>
        </w:rPr>
        <w:t xml:space="preserve"> </w:t>
      </w:r>
      <w:r w:rsidR="00946A8A">
        <w:rPr>
          <w:rFonts w:ascii="Century Gothic" w:eastAsia="Century Gothic" w:hAnsi="Century Gothic" w:cs="Century Gothic"/>
          <w:color w:val="5E514D"/>
        </w:rPr>
        <w:t>South Conference Room</w:t>
      </w:r>
    </w:p>
    <w:p w14:paraId="66AA67F1" w14:textId="33230663" w:rsidR="00E87979" w:rsidRPr="0082263C" w:rsidRDefault="42185866" w:rsidP="42185866">
      <w:pPr>
        <w:tabs>
          <w:tab w:val="left" w:pos="4320"/>
          <w:tab w:val="left" w:pos="8640"/>
        </w:tabs>
        <w:suppressAutoHyphens/>
        <w:spacing w:before="180" w:line="276" w:lineRule="auto"/>
        <w:rPr>
          <w:rFonts w:ascii="Century Gothic" w:eastAsia="Century Gothic" w:hAnsi="Century Gothic" w:cs="Century Gothic"/>
          <w:b/>
          <w:bCs/>
          <w:color w:val="5E514D"/>
          <w:sz w:val="22"/>
          <w:szCs w:val="22"/>
        </w:rPr>
      </w:pPr>
      <w:r w:rsidRPr="0082263C">
        <w:rPr>
          <w:rFonts w:ascii="Century Gothic" w:eastAsia="Century Gothic" w:hAnsi="Century Gothic" w:cs="Century Gothic"/>
          <w:b/>
          <w:bCs/>
          <w:color w:val="5E514D"/>
          <w:sz w:val="22"/>
          <w:szCs w:val="22"/>
        </w:rPr>
        <w:t>Topic</w:t>
      </w:r>
      <w:r w:rsidR="00DE76D3" w:rsidRPr="0082263C">
        <w:rPr>
          <w:sz w:val="22"/>
          <w:szCs w:val="22"/>
        </w:rPr>
        <w:tab/>
      </w:r>
      <w:r w:rsidR="00A23010" w:rsidRPr="0082263C">
        <w:rPr>
          <w:rFonts w:ascii="Century Gothic" w:eastAsia="Century Gothic" w:hAnsi="Century Gothic" w:cs="Century Gothic"/>
          <w:b/>
          <w:bCs/>
          <w:color w:val="5E514D"/>
          <w:sz w:val="22"/>
          <w:szCs w:val="22"/>
        </w:rPr>
        <w:t>Presenter</w:t>
      </w:r>
      <w:r w:rsidR="00DE76D3" w:rsidRPr="0082263C">
        <w:rPr>
          <w:sz w:val="22"/>
          <w:szCs w:val="22"/>
        </w:rPr>
        <w:tab/>
      </w:r>
      <w:r w:rsidRPr="0082263C">
        <w:rPr>
          <w:rFonts w:ascii="Century Gothic" w:eastAsia="Century Gothic" w:hAnsi="Century Gothic" w:cs="Century Gothic"/>
          <w:b/>
          <w:bCs/>
          <w:color w:val="5E514D"/>
          <w:sz w:val="22"/>
          <w:szCs w:val="22"/>
        </w:rPr>
        <w:t>Time</w:t>
      </w:r>
    </w:p>
    <w:p w14:paraId="24A4D896" w14:textId="77777777" w:rsidR="00937BC0" w:rsidRPr="0082263C" w:rsidRDefault="00937BC0" w:rsidP="0075137E">
      <w:pPr>
        <w:tabs>
          <w:tab w:val="left" w:pos="4320"/>
          <w:tab w:val="left" w:pos="8640"/>
        </w:tabs>
        <w:suppressAutoHyphens/>
        <w:rPr>
          <w:rFonts w:ascii="Century Gothic" w:eastAsia="Century Gothic" w:hAnsi="Century Gothic" w:cs="Century Gothic"/>
          <w:color w:val="5E514D"/>
          <w:sz w:val="22"/>
          <w:szCs w:val="22"/>
        </w:rPr>
      </w:pPr>
    </w:p>
    <w:p w14:paraId="2D6168E6" w14:textId="211D8AA4" w:rsidR="0075137E" w:rsidRPr="00485BDB" w:rsidRDefault="00A55274" w:rsidP="0075137E">
      <w:pPr>
        <w:tabs>
          <w:tab w:val="left" w:pos="4320"/>
          <w:tab w:val="left" w:pos="8640"/>
        </w:tabs>
        <w:suppressAutoHyphens/>
        <w:rPr>
          <w:rFonts w:ascii="Century Gothic" w:eastAsia="Century Gothic" w:hAnsi="Century Gothic" w:cs="Century Gothic"/>
          <w:color w:val="5E514D"/>
          <w:sz w:val="20"/>
          <w:szCs w:val="20"/>
        </w:rPr>
      </w:pP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The ABCs of S</w:t>
      </w:r>
      <w:r w:rsidR="00273A92">
        <w:rPr>
          <w:rFonts w:ascii="Century Gothic" w:eastAsia="Century Gothic" w:hAnsi="Century Gothic" w:cs="Century Gothic"/>
          <w:color w:val="5E514D"/>
          <w:sz w:val="20"/>
          <w:szCs w:val="20"/>
        </w:rPr>
        <w:t xml:space="preserve">ickle </w:t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C</w:t>
      </w:r>
      <w:r w:rsidR="00273A92">
        <w:rPr>
          <w:rFonts w:ascii="Century Gothic" w:eastAsia="Century Gothic" w:hAnsi="Century Gothic" w:cs="Century Gothic"/>
          <w:color w:val="5E514D"/>
          <w:sz w:val="20"/>
          <w:szCs w:val="20"/>
        </w:rPr>
        <w:t xml:space="preserve">ell </w:t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D</w:t>
      </w:r>
      <w:r w:rsidR="00273A92">
        <w:rPr>
          <w:rFonts w:ascii="Century Gothic" w:eastAsia="Century Gothic" w:hAnsi="Century Gothic" w:cs="Century Gothic"/>
          <w:color w:val="5E514D"/>
          <w:sz w:val="20"/>
          <w:szCs w:val="20"/>
        </w:rPr>
        <w:t>isease</w:t>
      </w:r>
      <w:r w:rsidR="0075137E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 xml:space="preserve"> </w:t>
      </w:r>
      <w:r w:rsidR="0075137E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444F19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Barbara Speller-Brown,</w:t>
      </w:r>
      <w:r w:rsidR="00C71C2C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 xml:space="preserve"> DNP, PNP-BC</w:t>
      </w:r>
      <w:r w:rsidR="00444F19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 xml:space="preserve"> </w:t>
      </w:r>
      <w:r w:rsidR="0075137E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BF2CDD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 xml:space="preserve">0800 </w:t>
      </w:r>
      <w:r w:rsidR="00A95C2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 xml:space="preserve">– </w:t>
      </w:r>
      <w:r w:rsidR="00BF2CDD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09</w:t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30</w:t>
      </w:r>
    </w:p>
    <w:p w14:paraId="4299D8F6" w14:textId="26DE0899" w:rsidR="00444341" w:rsidRDefault="00444341" w:rsidP="0075137E">
      <w:pPr>
        <w:tabs>
          <w:tab w:val="left" w:pos="4320"/>
          <w:tab w:val="left" w:pos="8640"/>
        </w:tabs>
        <w:suppressAutoHyphens/>
        <w:rPr>
          <w:rFonts w:ascii="Century Gothic" w:eastAsia="Century Gothic" w:hAnsi="Century Gothic" w:cs="Century Gothic"/>
          <w:color w:val="5E514D"/>
          <w:sz w:val="20"/>
          <w:szCs w:val="20"/>
        </w:rPr>
      </w:pPr>
      <w:r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</w:p>
    <w:p w14:paraId="09D7E20D" w14:textId="7713831D" w:rsidR="0075137E" w:rsidRPr="00485BDB" w:rsidRDefault="00444341" w:rsidP="0075137E">
      <w:pPr>
        <w:tabs>
          <w:tab w:val="left" w:pos="4320"/>
          <w:tab w:val="left" w:pos="8640"/>
        </w:tabs>
        <w:suppressAutoHyphens/>
        <w:rPr>
          <w:rFonts w:ascii="Century Gothic" w:eastAsia="Century Gothic" w:hAnsi="Century Gothic" w:cs="Century Gothic"/>
          <w:color w:val="5E514D"/>
          <w:sz w:val="20"/>
          <w:szCs w:val="20"/>
        </w:rPr>
      </w:pPr>
      <w:r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A55274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A55274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</w:p>
    <w:p w14:paraId="32643A8E" w14:textId="07BA9A6D" w:rsidR="00A95C27" w:rsidRPr="00485BDB" w:rsidRDefault="000E2F75" w:rsidP="008B1109">
      <w:pPr>
        <w:suppressAutoHyphens/>
        <w:rPr>
          <w:rFonts w:ascii="Century Gothic" w:eastAsia="Century Gothic" w:hAnsi="Century Gothic" w:cs="Century Gothic"/>
          <w:color w:val="5E514D"/>
          <w:sz w:val="20"/>
          <w:szCs w:val="20"/>
        </w:rPr>
      </w:pPr>
      <w:r>
        <w:rPr>
          <w:rFonts w:ascii="Century Gothic" w:eastAsia="Century Gothic" w:hAnsi="Century Gothic" w:cs="Century Gothic"/>
          <w:color w:val="5E514D"/>
          <w:sz w:val="20"/>
          <w:szCs w:val="20"/>
        </w:rPr>
        <w:t>Scheduling</w:t>
      </w:r>
      <w:r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5E514D"/>
          <w:sz w:val="20"/>
          <w:szCs w:val="20"/>
        </w:rPr>
        <w:tab/>
        <w:t>Priscilla Powell, MSN, RN, CPN, CPHON</w:t>
      </w:r>
      <w:r w:rsidR="008B1109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1E3775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09</w:t>
      </w:r>
      <w:r w:rsidR="00A55274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30</w:t>
      </w:r>
      <w:r w:rsidR="00A95C2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 xml:space="preserve"> – 1</w:t>
      </w:r>
      <w:r w:rsidR="00BF2CDD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03</w:t>
      </w:r>
      <w:r w:rsidR="00A95C2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0</w:t>
      </w:r>
    </w:p>
    <w:p w14:paraId="3E1AD6D1" w14:textId="3D8A5B73" w:rsidR="00E87979" w:rsidRPr="00485BDB" w:rsidRDefault="00574380" w:rsidP="00ED404B">
      <w:pPr>
        <w:suppressAutoHyphens/>
        <w:rPr>
          <w:rFonts w:ascii="Century Gothic" w:eastAsia="Century Gothic" w:hAnsi="Century Gothic" w:cs="Century Gothic"/>
          <w:color w:val="5E514D"/>
          <w:sz w:val="20"/>
          <w:szCs w:val="20"/>
        </w:rPr>
      </w:pP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0E2F75">
        <w:rPr>
          <w:rFonts w:ascii="Century Gothic" w:eastAsia="Century Gothic" w:hAnsi="Century Gothic" w:cs="Century Gothic"/>
          <w:color w:val="5E514D"/>
          <w:sz w:val="20"/>
          <w:szCs w:val="20"/>
        </w:rPr>
        <w:t>BMTCN</w:t>
      </w:r>
      <w:r w:rsidR="00A55274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937BC0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75137E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</w:p>
    <w:p w14:paraId="52D973AC" w14:textId="7345AD15" w:rsidR="00A95C27" w:rsidRPr="00485BDB" w:rsidRDefault="00DC1F91" w:rsidP="00A95C27">
      <w:pPr>
        <w:suppressAutoHyphens/>
        <w:rPr>
          <w:rFonts w:ascii="Century Gothic" w:eastAsia="Century Gothic" w:hAnsi="Century Gothic" w:cs="Century Gothic"/>
          <w:color w:val="5E514D"/>
          <w:sz w:val="20"/>
          <w:szCs w:val="20"/>
        </w:rPr>
      </w:pP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Break</w:t>
      </w:r>
      <w:r w:rsidR="00BF2CDD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BF2CDD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BF2CDD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BF2CDD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BF2CDD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BF2CDD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BF2CDD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BF2CDD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BF2CDD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BF2CDD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BF2CDD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BF2CDD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1030 – 1</w:t>
      </w:r>
      <w:r w:rsidR="00A55274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0</w:t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45</w:t>
      </w:r>
    </w:p>
    <w:p w14:paraId="5C8127F5" w14:textId="7CD4C496" w:rsidR="00374407" w:rsidRPr="00485BDB" w:rsidRDefault="00374407" w:rsidP="00A95C27">
      <w:pPr>
        <w:suppressAutoHyphens/>
        <w:rPr>
          <w:rFonts w:ascii="Century Gothic" w:eastAsia="Century Gothic" w:hAnsi="Century Gothic" w:cs="Century Gothic"/>
          <w:color w:val="5E514D"/>
          <w:sz w:val="20"/>
          <w:szCs w:val="20"/>
        </w:rPr>
      </w:pPr>
    </w:p>
    <w:p w14:paraId="17E41639" w14:textId="11B2550C" w:rsidR="00104538" w:rsidRDefault="009C49C1" w:rsidP="009C49C1">
      <w:pPr>
        <w:suppressAutoHyphens/>
        <w:rPr>
          <w:rFonts w:ascii="Century Gothic" w:eastAsia="Century Gothic" w:hAnsi="Century Gothic" w:cs="Century Gothic"/>
          <w:color w:val="5E514D"/>
          <w:sz w:val="20"/>
          <w:szCs w:val="20"/>
        </w:rPr>
      </w:pP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Central Venous Access Device</w:t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  <w:t>M</w:t>
      </w:r>
      <w:r>
        <w:rPr>
          <w:rFonts w:ascii="Century Gothic" w:eastAsia="Century Gothic" w:hAnsi="Century Gothic" w:cs="Century Gothic"/>
          <w:color w:val="5E514D"/>
          <w:sz w:val="20"/>
          <w:szCs w:val="20"/>
        </w:rPr>
        <w:t>organ Lee, DNP, FNP-C, CPN, RNC-NIC</w:t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  <w:t>1</w:t>
      </w:r>
      <w:r w:rsidR="008C62B7">
        <w:rPr>
          <w:rFonts w:ascii="Century Gothic" w:eastAsia="Century Gothic" w:hAnsi="Century Gothic" w:cs="Century Gothic"/>
          <w:color w:val="5E514D"/>
          <w:sz w:val="20"/>
          <w:szCs w:val="20"/>
        </w:rPr>
        <w:t>045</w:t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 xml:space="preserve"> – 1</w:t>
      </w:r>
      <w:r w:rsidR="008C62B7">
        <w:rPr>
          <w:rFonts w:ascii="Century Gothic" w:eastAsia="Century Gothic" w:hAnsi="Century Gothic" w:cs="Century Gothic"/>
          <w:color w:val="5E514D"/>
          <w:sz w:val="20"/>
          <w:szCs w:val="20"/>
        </w:rPr>
        <w:t>13</w:t>
      </w:r>
      <w:r w:rsidR="00FF1A71">
        <w:rPr>
          <w:rFonts w:ascii="Century Gothic" w:eastAsia="Century Gothic" w:hAnsi="Century Gothic" w:cs="Century Gothic"/>
          <w:color w:val="5E514D"/>
          <w:sz w:val="20"/>
          <w:szCs w:val="20"/>
        </w:rPr>
        <w:t>0</w:t>
      </w:r>
    </w:p>
    <w:p w14:paraId="134AE688" w14:textId="6A8906D8" w:rsidR="00374407" w:rsidRPr="00485BDB" w:rsidRDefault="00374407" w:rsidP="009C49C1">
      <w:pPr>
        <w:suppressAutoHyphens/>
        <w:rPr>
          <w:rFonts w:ascii="Century Gothic" w:eastAsia="Century Gothic" w:hAnsi="Century Gothic" w:cs="Century Gothic"/>
          <w:color w:val="5E514D"/>
          <w:sz w:val="20"/>
          <w:szCs w:val="20"/>
        </w:rPr>
      </w:pPr>
    </w:p>
    <w:p w14:paraId="50A92E37" w14:textId="65A9B88F" w:rsidR="00374407" w:rsidRPr="00485BDB" w:rsidRDefault="00DC1F91" w:rsidP="00DC1F91">
      <w:pPr>
        <w:suppressAutoHyphens/>
        <w:rPr>
          <w:rFonts w:ascii="Century Gothic" w:eastAsia="Century Gothic" w:hAnsi="Century Gothic" w:cs="Century Gothic"/>
          <w:color w:val="5E514D"/>
          <w:sz w:val="20"/>
          <w:szCs w:val="20"/>
        </w:rPr>
      </w:pP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Lunch</w:t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  <w:t>1</w:t>
      </w:r>
      <w:r w:rsidR="00FF1A71">
        <w:rPr>
          <w:rFonts w:ascii="Century Gothic" w:eastAsia="Century Gothic" w:hAnsi="Century Gothic" w:cs="Century Gothic"/>
          <w:color w:val="5E514D"/>
          <w:sz w:val="20"/>
          <w:szCs w:val="20"/>
        </w:rPr>
        <w:t>130</w:t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 xml:space="preserve"> – 1</w:t>
      </w:r>
      <w:r w:rsidR="00FF1A71">
        <w:rPr>
          <w:rFonts w:ascii="Century Gothic" w:eastAsia="Century Gothic" w:hAnsi="Century Gothic" w:cs="Century Gothic"/>
          <w:color w:val="5E514D"/>
          <w:sz w:val="20"/>
          <w:szCs w:val="20"/>
        </w:rPr>
        <w:t>23</w:t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0</w:t>
      </w:r>
    </w:p>
    <w:p w14:paraId="366E7F41" w14:textId="77777777" w:rsidR="00DC1F91" w:rsidRPr="00485BDB" w:rsidRDefault="00DC1F91" w:rsidP="00DC1F91">
      <w:pPr>
        <w:suppressAutoHyphens/>
        <w:rPr>
          <w:rFonts w:ascii="Century Gothic" w:eastAsia="Century Gothic" w:hAnsi="Century Gothic" w:cs="Century Gothic"/>
          <w:color w:val="5E514D"/>
          <w:sz w:val="20"/>
          <w:szCs w:val="20"/>
        </w:rPr>
      </w:pPr>
    </w:p>
    <w:p w14:paraId="62F375FA" w14:textId="103247BE" w:rsidR="004D6DFA" w:rsidRPr="00485BDB" w:rsidRDefault="00DC1F91" w:rsidP="00E451D5">
      <w:pPr>
        <w:suppressAutoHyphens/>
        <w:rPr>
          <w:rFonts w:ascii="Century Gothic" w:eastAsia="Century Gothic" w:hAnsi="Century Gothic" w:cs="Century Gothic"/>
          <w:color w:val="5E514D"/>
          <w:sz w:val="20"/>
          <w:szCs w:val="20"/>
        </w:rPr>
      </w:pP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Fundamental of pediatric oncology</w:t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ED404B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0C3DDF">
        <w:rPr>
          <w:rFonts w:ascii="Century Gothic" w:eastAsia="Century Gothic" w:hAnsi="Century Gothic" w:cs="Century Gothic"/>
          <w:color w:val="5E514D"/>
          <w:sz w:val="20"/>
          <w:szCs w:val="20"/>
        </w:rPr>
        <w:t>Melissa Walker</w:t>
      </w:r>
      <w:r w:rsidR="00A77549">
        <w:rPr>
          <w:rFonts w:ascii="Century Gothic" w:eastAsia="Century Gothic" w:hAnsi="Century Gothic" w:cs="Century Gothic"/>
          <w:color w:val="5E514D"/>
          <w:sz w:val="20"/>
          <w:szCs w:val="20"/>
        </w:rPr>
        <w:t>, RN, DNP, CPNP-AC</w:t>
      </w:r>
      <w:r w:rsidR="000C3DDF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EF779D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1</w:t>
      </w:r>
      <w:r w:rsidR="00FF1A71">
        <w:rPr>
          <w:rFonts w:ascii="Century Gothic" w:eastAsia="Century Gothic" w:hAnsi="Century Gothic" w:cs="Century Gothic"/>
          <w:color w:val="5E514D"/>
          <w:sz w:val="20"/>
          <w:szCs w:val="20"/>
        </w:rPr>
        <w:t>23</w:t>
      </w:r>
      <w:r w:rsidR="00EF779D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 xml:space="preserve">0 </w:t>
      </w:r>
      <w:r w:rsidR="0004452E">
        <w:rPr>
          <w:rFonts w:ascii="Century Gothic" w:eastAsia="Century Gothic" w:hAnsi="Century Gothic" w:cs="Century Gothic"/>
          <w:color w:val="5E514D"/>
          <w:sz w:val="20"/>
          <w:szCs w:val="20"/>
        </w:rPr>
        <w:t xml:space="preserve">– </w:t>
      </w:r>
      <w:r w:rsidR="00EF779D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1</w:t>
      </w:r>
      <w:r w:rsidR="00FF1A71">
        <w:rPr>
          <w:rFonts w:ascii="Century Gothic" w:eastAsia="Century Gothic" w:hAnsi="Century Gothic" w:cs="Century Gothic"/>
          <w:color w:val="5E514D"/>
          <w:sz w:val="20"/>
          <w:szCs w:val="20"/>
        </w:rPr>
        <w:t>33</w:t>
      </w:r>
      <w:r w:rsidR="00EF779D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0</w:t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0B7A24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0B7A24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0B7A24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0B7A24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0B7A24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0B7A24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</w:p>
    <w:p w14:paraId="78DC9451" w14:textId="1BB82A91" w:rsidR="00374407" w:rsidRPr="00485BDB" w:rsidRDefault="00EF779D" w:rsidP="00E451D5">
      <w:pPr>
        <w:suppressAutoHyphens/>
        <w:rPr>
          <w:rFonts w:ascii="Century Gothic" w:eastAsia="Century Gothic" w:hAnsi="Century Gothic" w:cs="Century Gothic"/>
          <w:color w:val="5E514D"/>
          <w:sz w:val="20"/>
          <w:szCs w:val="20"/>
        </w:rPr>
      </w:pP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Chemotherapy Administration Process</w:t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CC4A91">
        <w:rPr>
          <w:rFonts w:ascii="Century Gothic" w:eastAsia="Century Gothic" w:hAnsi="Century Gothic" w:cs="Century Gothic"/>
          <w:color w:val="5E514D"/>
          <w:sz w:val="20"/>
          <w:szCs w:val="20"/>
        </w:rPr>
        <w:t>Maggie Lyons, RN, BSN, BMTCN, CPHON</w:t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2474EF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1</w:t>
      </w:r>
      <w:r w:rsidR="00FF1A71">
        <w:rPr>
          <w:rFonts w:ascii="Century Gothic" w:eastAsia="Century Gothic" w:hAnsi="Century Gothic" w:cs="Century Gothic"/>
          <w:color w:val="5E514D"/>
          <w:sz w:val="20"/>
          <w:szCs w:val="20"/>
        </w:rPr>
        <w:t>33</w:t>
      </w:r>
      <w:r w:rsidR="002474EF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 xml:space="preserve">0 </w:t>
      </w:r>
      <w:r w:rsidR="0004452E">
        <w:rPr>
          <w:rFonts w:ascii="Century Gothic" w:eastAsia="Century Gothic" w:hAnsi="Century Gothic" w:cs="Century Gothic"/>
          <w:color w:val="5E514D"/>
          <w:sz w:val="20"/>
          <w:szCs w:val="20"/>
        </w:rPr>
        <w:t xml:space="preserve">– </w:t>
      </w:r>
      <w:r w:rsidR="002474EF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1</w:t>
      </w:r>
      <w:r w:rsidR="00FF1A71">
        <w:rPr>
          <w:rFonts w:ascii="Century Gothic" w:eastAsia="Century Gothic" w:hAnsi="Century Gothic" w:cs="Century Gothic"/>
          <w:color w:val="5E514D"/>
          <w:sz w:val="20"/>
          <w:szCs w:val="20"/>
        </w:rPr>
        <w:t>43</w:t>
      </w:r>
      <w:r w:rsidR="002474EF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0</w:t>
      </w:r>
    </w:p>
    <w:p w14:paraId="64AA6D2F" w14:textId="041E6F10" w:rsidR="00374407" w:rsidRPr="00485BDB" w:rsidRDefault="00EF779D" w:rsidP="00E451D5">
      <w:pPr>
        <w:suppressAutoHyphens/>
        <w:rPr>
          <w:rFonts w:ascii="Century Gothic" w:eastAsia="Century Gothic" w:hAnsi="Century Gothic" w:cs="Century Gothic"/>
          <w:color w:val="5E514D"/>
          <w:sz w:val="20"/>
          <w:szCs w:val="20"/>
        </w:rPr>
      </w:pP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="00374407"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</w:p>
    <w:p w14:paraId="770D4BD7" w14:textId="77777777" w:rsidR="009C49C1" w:rsidRPr="00485BDB" w:rsidRDefault="009C49C1" w:rsidP="002474EF">
      <w:pPr>
        <w:suppressAutoHyphens/>
        <w:rPr>
          <w:rFonts w:ascii="Century Gothic" w:eastAsia="Century Gothic" w:hAnsi="Century Gothic" w:cs="Century Gothic"/>
          <w:color w:val="5E514D"/>
          <w:sz w:val="20"/>
          <w:szCs w:val="20"/>
        </w:rPr>
      </w:pPr>
    </w:p>
    <w:p w14:paraId="5762332F" w14:textId="3B66F3FA" w:rsidR="008F5010" w:rsidRPr="000E2F75" w:rsidRDefault="000E2F75" w:rsidP="000E2F75">
      <w:pPr>
        <w:suppressAutoHyphens/>
        <w:rPr>
          <w:rFonts w:ascii="Century Gothic" w:eastAsia="Century Gothic" w:hAnsi="Century Gothic" w:cs="Century Gothic"/>
          <w:color w:val="5E514D"/>
          <w:sz w:val="20"/>
          <w:szCs w:val="20"/>
        </w:rPr>
      </w:pP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>Thrombophilia</w:t>
      </w:r>
      <w:r>
        <w:rPr>
          <w:rFonts w:ascii="Century Gothic" w:eastAsia="Century Gothic" w:hAnsi="Century Gothic" w:cs="Century Gothic"/>
          <w:color w:val="5E514D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 w:rsidRPr="00485BDB"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5E514D"/>
          <w:sz w:val="20"/>
          <w:szCs w:val="20"/>
        </w:rPr>
        <w:t>Christina Graham, DNP, CPNP-AC</w:t>
      </w:r>
      <w:r>
        <w:rPr>
          <w:rFonts w:ascii="Century Gothic" w:eastAsia="Century Gothic" w:hAnsi="Century Gothic" w:cs="Century Gothic"/>
          <w:color w:val="5E514D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5E514D"/>
          <w:sz w:val="20"/>
          <w:szCs w:val="20"/>
        </w:rPr>
        <w:tab/>
        <w:t xml:space="preserve">1430 – 1530 </w:t>
      </w:r>
    </w:p>
    <w:sectPr w:rsidR="008F5010" w:rsidRPr="000E2F75" w:rsidSect="00DE76D3">
      <w:headerReference w:type="default" r:id="rId10"/>
      <w:pgSz w:w="12240" w:h="15840"/>
      <w:pgMar w:top="468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D0C4" w14:textId="77777777" w:rsidR="002F1342" w:rsidRDefault="002F1342" w:rsidP="000A5D36">
      <w:r>
        <w:separator/>
      </w:r>
    </w:p>
  </w:endnote>
  <w:endnote w:type="continuationSeparator" w:id="0">
    <w:p w14:paraId="46091103" w14:textId="77777777" w:rsidR="002F1342" w:rsidRDefault="002F1342" w:rsidP="000A5D36">
      <w:r>
        <w:continuationSeparator/>
      </w:r>
    </w:p>
  </w:endnote>
  <w:endnote w:type="continuationNotice" w:id="1">
    <w:p w14:paraId="6D76F0EF" w14:textId="77777777" w:rsidR="006A2571" w:rsidRDefault="006A25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526C" w14:textId="77777777" w:rsidR="002F1342" w:rsidRDefault="002F1342" w:rsidP="000A5D36">
      <w:r>
        <w:separator/>
      </w:r>
    </w:p>
  </w:footnote>
  <w:footnote w:type="continuationSeparator" w:id="0">
    <w:p w14:paraId="3288308B" w14:textId="77777777" w:rsidR="002F1342" w:rsidRDefault="002F1342" w:rsidP="000A5D36">
      <w:r>
        <w:continuationSeparator/>
      </w:r>
    </w:p>
  </w:footnote>
  <w:footnote w:type="continuationNotice" w:id="1">
    <w:p w14:paraId="60BCAE00" w14:textId="77777777" w:rsidR="006A2571" w:rsidRDefault="006A25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E69BA" w14:textId="6E8A7CDF" w:rsidR="000A5D36" w:rsidRDefault="00E87979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30E2EEB" wp14:editId="2F70AB35">
          <wp:simplePos x="0" y="0"/>
          <wp:positionH relativeFrom="column">
            <wp:posOffset>4175861</wp:posOffset>
          </wp:positionH>
          <wp:positionV relativeFrom="paragraph">
            <wp:posOffset>38100</wp:posOffset>
          </wp:positionV>
          <wp:extent cx="2329531" cy="1222049"/>
          <wp:effectExtent l="0" t="0" r="0" b="0"/>
          <wp:wrapNone/>
          <wp:docPr id="7" name="Picture 7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N_Master_OL_WhtTxt_RGB_HiRes_L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531" cy="12220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735253" wp14:editId="64112550">
              <wp:simplePos x="0" y="0"/>
              <wp:positionH relativeFrom="column">
                <wp:posOffset>-114086</wp:posOffset>
              </wp:positionH>
              <wp:positionV relativeFrom="paragraph">
                <wp:posOffset>814705</wp:posOffset>
              </wp:positionV>
              <wp:extent cx="2999574" cy="948583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9574" cy="9485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B243B0" w14:textId="7B6295ED" w:rsidR="00387F11" w:rsidRPr="00387F11" w:rsidRDefault="000509EC">
                          <w:pPr>
                            <w:rPr>
                              <w:b/>
                              <w:color w:val="FFFFFF" w:themeColor="background1"/>
                              <w:sz w:val="84"/>
                            </w:rPr>
                          </w:pPr>
                          <w:r>
                            <w:rPr>
                              <w:rFonts w:ascii="Century Gothic" w:hAnsi="Century Gothic" w:cs="Century Gothic"/>
                              <w:b/>
                              <w:bCs/>
                              <w:color w:val="FFFFFF" w:themeColor="background1"/>
                              <w:spacing w:val="-6"/>
                              <w:sz w:val="84"/>
                              <w:szCs w:val="72"/>
                            </w:rPr>
                            <w:t>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3525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9pt;margin-top:64.15pt;width:236.2pt;height:74.7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" filled="f" stroked="f" strokeweight=".5pt">
              <v:textbox>
                <w:txbxContent>
                  <w:p w14:paraId="70B243B0" w14:textId="7B6295ED" w:rsidR="00387F11" w:rsidRPr="00387F11" w:rsidRDefault="000509EC">
                    <w:pPr>
                      <w:rPr>
                        <w:b/>
                        <w:color w:val="FFFFFF" w:themeColor="background1"/>
                        <w:sz w:val="84"/>
                      </w:rPr>
                    </w:pPr>
                    <w:r>
                      <w:rPr>
                        <w:rFonts w:ascii="Century Gothic" w:hAnsi="Century Gothic" w:cs="Century Gothic"/>
                        <w:b/>
                        <w:bCs/>
                        <w:color w:val="FFFFFF" w:themeColor="background1"/>
                        <w:spacing w:val="-6"/>
                        <w:sz w:val="84"/>
                        <w:szCs w:val="72"/>
                      </w:rPr>
                      <w:t>Agenda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A47FAE1" wp14:editId="186DFF76">
          <wp:simplePos x="0" y="0"/>
          <wp:positionH relativeFrom="column">
            <wp:posOffset>-710662</wp:posOffset>
          </wp:positionH>
          <wp:positionV relativeFrom="paragraph">
            <wp:posOffset>-457200</wp:posOffset>
          </wp:positionV>
          <wp:extent cx="7731145" cy="2879933"/>
          <wp:effectExtent l="0" t="0" r="0" b="0"/>
          <wp:wrapNone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NH Meeting Agenda-artwor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1145" cy="2879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13"/>
    <w:rsid w:val="000321F3"/>
    <w:rsid w:val="0004382D"/>
    <w:rsid w:val="0004452E"/>
    <w:rsid w:val="000509EC"/>
    <w:rsid w:val="000525D8"/>
    <w:rsid w:val="00076B70"/>
    <w:rsid w:val="000918FF"/>
    <w:rsid w:val="000A57D2"/>
    <w:rsid w:val="000A5D36"/>
    <w:rsid w:val="000B546B"/>
    <w:rsid w:val="000B7A24"/>
    <w:rsid w:val="000C3162"/>
    <w:rsid w:val="000C3DDF"/>
    <w:rsid w:val="000E2F75"/>
    <w:rsid w:val="000F58A2"/>
    <w:rsid w:val="00104480"/>
    <w:rsid w:val="00104538"/>
    <w:rsid w:val="0011052A"/>
    <w:rsid w:val="00112A86"/>
    <w:rsid w:val="00132D76"/>
    <w:rsid w:val="001844B0"/>
    <w:rsid w:val="00192EC0"/>
    <w:rsid w:val="00193883"/>
    <w:rsid w:val="001A0567"/>
    <w:rsid w:val="001A2722"/>
    <w:rsid w:val="001A53F0"/>
    <w:rsid w:val="001C6864"/>
    <w:rsid w:val="001D1325"/>
    <w:rsid w:val="001E3775"/>
    <w:rsid w:val="001F0363"/>
    <w:rsid w:val="002142DB"/>
    <w:rsid w:val="00217888"/>
    <w:rsid w:val="002430B3"/>
    <w:rsid w:val="002474EF"/>
    <w:rsid w:val="00261AC0"/>
    <w:rsid w:val="00264DC8"/>
    <w:rsid w:val="00273A92"/>
    <w:rsid w:val="00276274"/>
    <w:rsid w:val="00287944"/>
    <w:rsid w:val="002A03BF"/>
    <w:rsid w:val="002C52D3"/>
    <w:rsid w:val="002C7702"/>
    <w:rsid w:val="002F1342"/>
    <w:rsid w:val="002F2EBB"/>
    <w:rsid w:val="00314D1A"/>
    <w:rsid w:val="00366276"/>
    <w:rsid w:val="003729FB"/>
    <w:rsid w:val="00374407"/>
    <w:rsid w:val="00387F11"/>
    <w:rsid w:val="003B3CDE"/>
    <w:rsid w:val="003E3ECF"/>
    <w:rsid w:val="00411054"/>
    <w:rsid w:val="00431DA7"/>
    <w:rsid w:val="004365B2"/>
    <w:rsid w:val="00444341"/>
    <w:rsid w:val="00444F19"/>
    <w:rsid w:val="00475BAA"/>
    <w:rsid w:val="00483B53"/>
    <w:rsid w:val="00485BDB"/>
    <w:rsid w:val="004D6DFA"/>
    <w:rsid w:val="00544A73"/>
    <w:rsid w:val="00556549"/>
    <w:rsid w:val="00561CEF"/>
    <w:rsid w:val="00574380"/>
    <w:rsid w:val="005C34DC"/>
    <w:rsid w:val="00671A8F"/>
    <w:rsid w:val="00694BBA"/>
    <w:rsid w:val="006A2571"/>
    <w:rsid w:val="006B7ECF"/>
    <w:rsid w:val="00710A11"/>
    <w:rsid w:val="007164B6"/>
    <w:rsid w:val="007228A3"/>
    <w:rsid w:val="0075137E"/>
    <w:rsid w:val="00765A4C"/>
    <w:rsid w:val="007A0AF7"/>
    <w:rsid w:val="007D396F"/>
    <w:rsid w:val="007F403B"/>
    <w:rsid w:val="00810E7F"/>
    <w:rsid w:val="0081681C"/>
    <w:rsid w:val="0082263C"/>
    <w:rsid w:val="0083259D"/>
    <w:rsid w:val="00836746"/>
    <w:rsid w:val="00844E76"/>
    <w:rsid w:val="00854212"/>
    <w:rsid w:val="00860163"/>
    <w:rsid w:val="00863C99"/>
    <w:rsid w:val="00877319"/>
    <w:rsid w:val="00890B42"/>
    <w:rsid w:val="008A620A"/>
    <w:rsid w:val="008B1109"/>
    <w:rsid w:val="008C62B7"/>
    <w:rsid w:val="008E1D41"/>
    <w:rsid w:val="008E5E0E"/>
    <w:rsid w:val="008F5010"/>
    <w:rsid w:val="0092034B"/>
    <w:rsid w:val="00924B0C"/>
    <w:rsid w:val="0093162C"/>
    <w:rsid w:val="00937BC0"/>
    <w:rsid w:val="00946A8A"/>
    <w:rsid w:val="0095271B"/>
    <w:rsid w:val="009B1A27"/>
    <w:rsid w:val="009B3F6A"/>
    <w:rsid w:val="009C230B"/>
    <w:rsid w:val="009C49C1"/>
    <w:rsid w:val="00A0435C"/>
    <w:rsid w:val="00A21827"/>
    <w:rsid w:val="00A23010"/>
    <w:rsid w:val="00A33B95"/>
    <w:rsid w:val="00A347D2"/>
    <w:rsid w:val="00A34E0C"/>
    <w:rsid w:val="00A55274"/>
    <w:rsid w:val="00A710BE"/>
    <w:rsid w:val="00A77549"/>
    <w:rsid w:val="00A95C27"/>
    <w:rsid w:val="00AB4288"/>
    <w:rsid w:val="00AC2BA9"/>
    <w:rsid w:val="00AD2200"/>
    <w:rsid w:val="00AE2EE0"/>
    <w:rsid w:val="00AF078E"/>
    <w:rsid w:val="00B10CC3"/>
    <w:rsid w:val="00B50885"/>
    <w:rsid w:val="00B5451B"/>
    <w:rsid w:val="00B60BE9"/>
    <w:rsid w:val="00B610B2"/>
    <w:rsid w:val="00B90CB1"/>
    <w:rsid w:val="00BA321E"/>
    <w:rsid w:val="00BB1217"/>
    <w:rsid w:val="00BC1813"/>
    <w:rsid w:val="00BC7EB4"/>
    <w:rsid w:val="00BF2CDD"/>
    <w:rsid w:val="00C00EF9"/>
    <w:rsid w:val="00C17106"/>
    <w:rsid w:val="00C26B9C"/>
    <w:rsid w:val="00C32CF4"/>
    <w:rsid w:val="00C50A40"/>
    <w:rsid w:val="00C71C2C"/>
    <w:rsid w:val="00C87CCB"/>
    <w:rsid w:val="00CA072C"/>
    <w:rsid w:val="00CA51C5"/>
    <w:rsid w:val="00CA5E05"/>
    <w:rsid w:val="00CC4A91"/>
    <w:rsid w:val="00CD59AE"/>
    <w:rsid w:val="00D35FB8"/>
    <w:rsid w:val="00D375B4"/>
    <w:rsid w:val="00D55ACD"/>
    <w:rsid w:val="00D64D1D"/>
    <w:rsid w:val="00D95A8D"/>
    <w:rsid w:val="00DC1F91"/>
    <w:rsid w:val="00DE76D3"/>
    <w:rsid w:val="00E00BA0"/>
    <w:rsid w:val="00E03DF5"/>
    <w:rsid w:val="00E13D44"/>
    <w:rsid w:val="00E35A32"/>
    <w:rsid w:val="00E451D5"/>
    <w:rsid w:val="00E4698A"/>
    <w:rsid w:val="00E87979"/>
    <w:rsid w:val="00E974E7"/>
    <w:rsid w:val="00EC4D21"/>
    <w:rsid w:val="00ED098D"/>
    <w:rsid w:val="00ED404B"/>
    <w:rsid w:val="00EF0B27"/>
    <w:rsid w:val="00EF779D"/>
    <w:rsid w:val="00F018C4"/>
    <w:rsid w:val="00F24BD7"/>
    <w:rsid w:val="00F2581C"/>
    <w:rsid w:val="00FE76A4"/>
    <w:rsid w:val="00FF1A71"/>
    <w:rsid w:val="04AB1E32"/>
    <w:rsid w:val="14957A31"/>
    <w:rsid w:val="1867502C"/>
    <w:rsid w:val="42185866"/>
    <w:rsid w:val="440DCB42"/>
    <w:rsid w:val="4BA6124F"/>
    <w:rsid w:val="56D12E4A"/>
    <w:rsid w:val="59A6B78D"/>
    <w:rsid w:val="69D6ED91"/>
    <w:rsid w:val="7D25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047A2DB2"/>
  <w15:docId w15:val="{2A6E65C1-8545-4458-B2DE-005BC7DB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D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D36"/>
  </w:style>
  <w:style w:type="paragraph" w:styleId="Footer">
    <w:name w:val="footer"/>
    <w:basedOn w:val="Normal"/>
    <w:link w:val="FooterChar"/>
    <w:uiPriority w:val="99"/>
    <w:unhideWhenUsed/>
    <w:rsid w:val="000A5D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D36"/>
  </w:style>
  <w:style w:type="paragraph" w:customStyle="1" w:styleId="BasicParagraph">
    <w:name w:val="[Basic Paragraph]"/>
    <w:basedOn w:val="Normal"/>
    <w:uiPriority w:val="99"/>
    <w:rsid w:val="000A5D3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CA5E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C9E5F79C7A64D9FF37F75A2C5B7E8" ma:contentTypeVersion="12" ma:contentTypeDescription="Create a new document." ma:contentTypeScope="" ma:versionID="01d02301f4cb9819326558ac5e7a3323">
  <xsd:schema xmlns:xsd="http://www.w3.org/2001/XMLSchema" xmlns:xs="http://www.w3.org/2001/XMLSchema" xmlns:p="http://schemas.microsoft.com/office/2006/metadata/properties" xmlns:ns3="776f55f7-a406-415a-a4a1-c6c913b8e232" targetNamespace="http://schemas.microsoft.com/office/2006/metadata/properties" ma:root="true" ma:fieldsID="1e413f9a1dacda660c13e0d9b673d4b8" ns3:_="">
    <xsd:import namespace="776f55f7-a406-415a-a4a1-c6c913b8e2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f55f7-a406-415a-a4a1-c6c913b8e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5DCB4-BF4A-4499-A32D-314634365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f55f7-a406-415a-a4a1-c6c913b8e2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0CD2A3-1B02-4854-A4E9-8A48B6A88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07742F-3C46-4079-B438-9DA16D50783C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776f55f7-a406-415a-a4a1-c6c913b8e23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C9DA310-85DB-4F89-9AF0-574ED9D285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Children's National Hospital Meeting Agenda Template</vt:lpstr>
    </vt:vector>
  </TitlesOfParts>
  <Company>Children's National Medical Center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National Hospital Meeting Agenda Template</dc:title>
  <dc:creator>Therese Vincent</dc:creator>
  <cp:keywords/>
  <cp:lastModifiedBy>Leeman, Brittany E.</cp:lastModifiedBy>
  <cp:revision>2</cp:revision>
  <dcterms:created xsi:type="dcterms:W3CDTF">2025-08-18T17:09:00Z</dcterms:created>
  <dcterms:modified xsi:type="dcterms:W3CDTF">2025-08-18T17:09:00Z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0x010100566C9E5F79C7A64D9FF37F75A2C5B7E8</vt:lpwstr>
  </property>
  <property fmtid="{D5CDD505-2E9C-101B-9397-08002B2CF9AE}" pid="3" name="Order">
    <vt:r8>27100</vt:r8>
  </property>
  <property fmtid="{D5CDD505-2E9C-101B-9397-08002B2CF9AE}" pid="4" name="Doc Title">
    <vt:lpwstr/>
  </property>
</Properties>
</file>