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8C07" w14:textId="77777777" w:rsidR="004E7F7F" w:rsidRPr="007A4A8C" w:rsidRDefault="004E7F7F" w:rsidP="004E7F7F">
      <w:pPr>
        <w:pStyle w:val="Default"/>
        <w:rPr>
          <w:rFonts w:ascii="Century Gothic" w:hAnsi="Century Gothic" w:cs="Arial"/>
        </w:rPr>
      </w:pPr>
    </w:p>
    <w:p w14:paraId="54403A90" w14:textId="649CAE7A" w:rsidR="009823CE" w:rsidRPr="007A4A8C" w:rsidRDefault="00FB24C4" w:rsidP="0037741C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NICU </w:t>
      </w:r>
      <w:r w:rsidR="00EC2750">
        <w:rPr>
          <w:rFonts w:ascii="Century Gothic" w:hAnsi="Century Gothic" w:cs="Arial"/>
        </w:rPr>
        <w:t>Preceptor Bootcamp</w:t>
      </w:r>
      <w:r w:rsidR="0037741C">
        <w:rPr>
          <w:rFonts w:ascii="Century Gothic" w:hAnsi="Century Gothic" w:cs="Arial"/>
        </w:rPr>
        <w:t xml:space="preserve"> (</w:t>
      </w:r>
      <w:r>
        <w:rPr>
          <w:rFonts w:ascii="Century Gothic" w:hAnsi="Century Gothic" w:cs="Arial"/>
        </w:rPr>
        <w:t>2025</w:t>
      </w:r>
      <w:r w:rsidR="0037741C">
        <w:rPr>
          <w:rFonts w:ascii="Century Gothic" w:hAnsi="Century Gothic" w:cs="Arial"/>
        </w:rPr>
        <w:t>)</w:t>
      </w:r>
    </w:p>
    <w:p w14:paraId="3F137729" w14:textId="6ABE1587" w:rsidR="009823CE" w:rsidRPr="007A4A8C" w:rsidRDefault="00FB24C4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8:00 am – 12:00 pm</w:t>
      </w:r>
    </w:p>
    <w:p w14:paraId="750EAFEA" w14:textId="597F04CF" w:rsidR="009823CE" w:rsidRPr="007A4A8C" w:rsidRDefault="00FB24C4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Children’s National Hospital – NICU Unit</w:t>
      </w:r>
    </w:p>
    <w:p w14:paraId="49E22374" w14:textId="77777777" w:rsidR="009823CE" w:rsidRPr="007A4A8C" w:rsidRDefault="009823CE" w:rsidP="009823CE">
      <w:pPr>
        <w:rPr>
          <w:rFonts w:ascii="Century Gothic" w:hAnsi="Century Gothic" w:cs="Arial"/>
        </w:rPr>
      </w:pPr>
    </w:p>
    <w:tbl>
      <w:tblPr>
        <w:tblStyle w:val="GridTable1Light"/>
        <w:tblW w:w="5076" w:type="pct"/>
        <w:tblLook w:val="0020" w:firstRow="1" w:lastRow="0" w:firstColumn="0" w:lastColumn="0" w:noHBand="0" w:noVBand="0"/>
      </w:tblPr>
      <w:tblGrid>
        <w:gridCol w:w="1731"/>
        <w:gridCol w:w="3015"/>
        <w:gridCol w:w="1585"/>
        <w:gridCol w:w="3161"/>
      </w:tblGrid>
      <w:tr w:rsidR="004E7F7F" w:rsidRPr="007A4A8C" w14:paraId="04014C47" w14:textId="77777777" w:rsidTr="00FB2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tcW w:w="912" w:type="pct"/>
          </w:tcPr>
          <w:p w14:paraId="713F4925" w14:textId="11586620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sz w:val="22"/>
                <w:szCs w:val="22"/>
              </w:rPr>
              <w:t xml:space="preserve">TIME </w:t>
            </w:r>
          </w:p>
        </w:tc>
        <w:tc>
          <w:tcPr>
            <w:tcW w:w="2423" w:type="pct"/>
            <w:gridSpan w:val="2"/>
          </w:tcPr>
          <w:p w14:paraId="23E60BC7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sz w:val="22"/>
                <w:szCs w:val="22"/>
              </w:rPr>
              <w:t xml:space="preserve">TOPIC </w:t>
            </w:r>
          </w:p>
        </w:tc>
        <w:tc>
          <w:tcPr>
            <w:tcW w:w="1666" w:type="pct"/>
          </w:tcPr>
          <w:p w14:paraId="4B5E842B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sz w:val="22"/>
                <w:szCs w:val="22"/>
              </w:rPr>
              <w:t xml:space="preserve">FACULTY </w:t>
            </w:r>
          </w:p>
        </w:tc>
      </w:tr>
      <w:tr w:rsidR="004E7F7F" w:rsidRPr="007A4A8C" w14:paraId="569A791B" w14:textId="77777777" w:rsidTr="00FB24C4">
        <w:trPr>
          <w:trHeight w:val="2065"/>
        </w:trPr>
        <w:tc>
          <w:tcPr>
            <w:tcW w:w="912" w:type="pct"/>
          </w:tcPr>
          <w:p w14:paraId="40D7ED6D" w14:textId="022A3B0B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0800- 0</w:t>
            </w:r>
            <w:r w:rsidR="007074A8">
              <w:rPr>
                <w:rFonts w:ascii="Century Gothic" w:hAnsi="Century Gothic" w:cs="Arial"/>
                <w:b/>
                <w:bCs/>
                <w:sz w:val="22"/>
                <w:szCs w:val="22"/>
              </w:rPr>
              <w:t>90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2423" w:type="pct"/>
            <w:gridSpan w:val="2"/>
          </w:tcPr>
          <w:p w14:paraId="259D5529" w14:textId="5F96FCE1" w:rsidR="004E7F7F" w:rsidRDefault="0090517C" w:rsidP="0090517C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90517C">
              <w:rPr>
                <w:rFonts w:ascii="Century Gothic" w:hAnsi="Century Gothic" w:cs="Arial"/>
                <w:color w:val="auto"/>
                <w:sz w:val="22"/>
                <w:szCs w:val="22"/>
              </w:rPr>
              <w:t>Welcome</w:t>
            </w:r>
          </w:p>
          <w:p w14:paraId="664FB14E" w14:textId="77777777" w:rsidR="0090517C" w:rsidRDefault="0090517C" w:rsidP="0090517C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</w:p>
          <w:p w14:paraId="723443CB" w14:textId="77777777" w:rsidR="008A031D" w:rsidRPr="008A031D" w:rsidRDefault="008A031D" w:rsidP="008A031D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8A031D">
              <w:rPr>
                <w:rFonts w:ascii="Century Gothic" w:hAnsi="Century Gothic" w:cs="Arial"/>
                <w:color w:val="auto"/>
                <w:sz w:val="22"/>
                <w:szCs w:val="22"/>
              </w:rPr>
              <w:t>Objectives of the bootcamp</w:t>
            </w:r>
          </w:p>
          <w:p w14:paraId="5A19B11D" w14:textId="3D411D66" w:rsidR="008A031D" w:rsidRPr="008A031D" w:rsidRDefault="008A031D" w:rsidP="008A031D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8A031D">
              <w:rPr>
                <w:rFonts w:ascii="Century Gothic" w:hAnsi="Century Gothic" w:cs="Arial"/>
                <w:color w:val="auto"/>
                <w:sz w:val="22"/>
                <w:szCs w:val="22"/>
              </w:rPr>
              <w:t>Roles of a Preceptor</w:t>
            </w:r>
          </w:p>
          <w:p w14:paraId="26AC94CE" w14:textId="6BF144E8" w:rsidR="008A031D" w:rsidRPr="008A031D" w:rsidRDefault="008A031D" w:rsidP="008A031D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8A031D">
              <w:rPr>
                <w:rFonts w:ascii="Century Gothic" w:hAnsi="Century Gothic" w:cs="Arial"/>
                <w:color w:val="auto"/>
                <w:sz w:val="22"/>
                <w:szCs w:val="22"/>
              </w:rPr>
              <w:t>Responsibilities of a Preceptor</w:t>
            </w:r>
          </w:p>
          <w:p w14:paraId="45D5728F" w14:textId="2EC69846" w:rsidR="008A031D" w:rsidRPr="008A031D" w:rsidRDefault="008A031D" w:rsidP="008A031D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8A031D">
              <w:rPr>
                <w:rFonts w:ascii="Century Gothic" w:hAnsi="Century Gothic" w:cs="Arial"/>
                <w:color w:val="auto"/>
                <w:sz w:val="22"/>
                <w:szCs w:val="22"/>
              </w:rPr>
              <w:t>Expectations</w:t>
            </w:r>
          </w:p>
          <w:p w14:paraId="0D117423" w14:textId="28E64425" w:rsidR="007074A8" w:rsidRPr="007074A8" w:rsidRDefault="008A031D" w:rsidP="008A031D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8A031D">
              <w:rPr>
                <w:rFonts w:ascii="Century Gothic" w:hAnsi="Century Gothic" w:cs="Arial"/>
                <w:color w:val="auto"/>
                <w:sz w:val="22"/>
                <w:szCs w:val="22"/>
              </w:rPr>
              <w:t>Communication</w:t>
            </w:r>
          </w:p>
        </w:tc>
        <w:tc>
          <w:tcPr>
            <w:tcW w:w="1666" w:type="pct"/>
          </w:tcPr>
          <w:p w14:paraId="5E7F4DBD" w14:textId="0E37E0B3" w:rsidR="001349A1" w:rsidRDefault="001349A1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1349A1">
              <w:rPr>
                <w:rFonts w:ascii="Century Gothic" w:hAnsi="Century Gothic" w:cs="Arial"/>
                <w:color w:val="auto"/>
                <w:sz w:val="22"/>
                <w:szCs w:val="22"/>
              </w:rPr>
              <w:t>Dawn Brittingham MSN</w:t>
            </w:r>
            <w:r w:rsidR="00744A05">
              <w:rPr>
                <w:rFonts w:ascii="Century Gothic" w:hAnsi="Century Gothic" w:cs="Arial"/>
                <w:color w:val="auto"/>
                <w:sz w:val="22"/>
                <w:szCs w:val="22"/>
              </w:rPr>
              <w:t>, RN</w:t>
            </w:r>
          </w:p>
          <w:p w14:paraId="3929B65D" w14:textId="63A0662A" w:rsidR="001349A1" w:rsidRDefault="001349A1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1349A1">
              <w:rPr>
                <w:rFonts w:ascii="Century Gothic" w:hAnsi="Century Gothic" w:cs="Arial"/>
                <w:color w:val="auto"/>
                <w:sz w:val="22"/>
                <w:szCs w:val="22"/>
              </w:rPr>
              <w:t>Ann-Marie Brown MSN</w:t>
            </w:r>
            <w:r w:rsidR="00744A05">
              <w:rPr>
                <w:rFonts w:ascii="Century Gothic" w:hAnsi="Century Gothic" w:cs="Arial"/>
                <w:color w:val="auto"/>
                <w:sz w:val="22"/>
                <w:szCs w:val="22"/>
              </w:rPr>
              <w:t>, RN</w:t>
            </w:r>
          </w:p>
          <w:p w14:paraId="7BBE145A" w14:textId="77777777" w:rsidR="004E7F7F" w:rsidRDefault="001349A1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1349A1">
              <w:rPr>
                <w:rFonts w:ascii="Century Gothic" w:hAnsi="Century Gothic" w:cs="Arial"/>
                <w:color w:val="auto"/>
                <w:sz w:val="22"/>
                <w:szCs w:val="22"/>
              </w:rPr>
              <w:t>Wendy Law BSN</w:t>
            </w:r>
            <w:r w:rsidR="00744A05">
              <w:rPr>
                <w:rFonts w:ascii="Century Gothic" w:hAnsi="Century Gothic" w:cs="Arial"/>
                <w:color w:val="auto"/>
                <w:sz w:val="22"/>
                <w:szCs w:val="22"/>
              </w:rPr>
              <w:t>, RN</w:t>
            </w:r>
          </w:p>
          <w:p w14:paraId="461FB79B" w14:textId="77777777" w:rsidR="00CD72AB" w:rsidRDefault="00CD72AB" w:rsidP="00CD72AB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744A05">
              <w:rPr>
                <w:rFonts w:ascii="Century Gothic" w:hAnsi="Century Gothic" w:cs="Arial"/>
                <w:color w:val="auto"/>
                <w:sz w:val="22"/>
                <w:szCs w:val="22"/>
              </w:rPr>
              <w:t>Tiffany Jager</w:t>
            </w: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RN</w:t>
            </w:r>
            <w:r w:rsidRPr="00744A05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</w:t>
            </w:r>
          </w:p>
          <w:p w14:paraId="49D39956" w14:textId="77777777" w:rsidR="00CD72AB" w:rsidRDefault="00CD72AB" w:rsidP="00CD72AB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744A05">
              <w:rPr>
                <w:rFonts w:ascii="Century Gothic" w:hAnsi="Century Gothic" w:cs="Arial"/>
                <w:color w:val="auto"/>
                <w:sz w:val="22"/>
                <w:szCs w:val="22"/>
              </w:rPr>
              <w:t>Coco Traxler</w:t>
            </w: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RN</w:t>
            </w:r>
          </w:p>
          <w:p w14:paraId="27111D36" w14:textId="3EC70325" w:rsidR="00CD72AB" w:rsidRPr="007A4A8C" w:rsidRDefault="00CD72AB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</w:p>
        </w:tc>
      </w:tr>
      <w:tr w:rsidR="004E7F7F" w:rsidRPr="007A4A8C" w14:paraId="08D73DE9" w14:textId="77777777" w:rsidTr="00FB24C4">
        <w:trPr>
          <w:trHeight w:val="97"/>
        </w:trPr>
        <w:tc>
          <w:tcPr>
            <w:tcW w:w="2500" w:type="pct"/>
            <w:gridSpan w:val="2"/>
          </w:tcPr>
          <w:p w14:paraId="3F0198E5" w14:textId="3A07E2FD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09</w:t>
            </w:r>
            <w:r w:rsidR="007074A8">
              <w:rPr>
                <w:rFonts w:ascii="Century Gothic" w:hAnsi="Century Gothic" w:cs="Arial"/>
                <w:b/>
                <w:bCs/>
                <w:sz w:val="22"/>
                <w:szCs w:val="22"/>
              </w:rPr>
              <w:t>00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- 09</w:t>
            </w:r>
            <w:r w:rsidR="007074A8">
              <w:rPr>
                <w:rFonts w:ascii="Century Gothic" w:hAnsi="Century Gothic" w:cs="Arial"/>
                <w:b/>
                <w:bCs/>
                <w:sz w:val="22"/>
                <w:szCs w:val="22"/>
              </w:rPr>
              <w:t>15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</w:tcPr>
          <w:p w14:paraId="3B5361AF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BREAK </w:t>
            </w:r>
          </w:p>
        </w:tc>
      </w:tr>
      <w:tr w:rsidR="00B05BC0" w:rsidRPr="007A4A8C" w14:paraId="783C9C71" w14:textId="77777777" w:rsidTr="00FB24C4">
        <w:trPr>
          <w:trHeight w:val="799"/>
        </w:trPr>
        <w:tc>
          <w:tcPr>
            <w:tcW w:w="912" w:type="pct"/>
          </w:tcPr>
          <w:p w14:paraId="446EC420" w14:textId="278148A4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09</w:t>
            </w:r>
            <w:r w:rsidR="008B3383">
              <w:rPr>
                <w:rFonts w:ascii="Century Gothic" w:hAnsi="Century Gothic" w:cs="Arial"/>
                <w:b/>
                <w:bCs/>
                <w:sz w:val="22"/>
                <w:szCs w:val="22"/>
              </w:rPr>
              <w:t>15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- 10</w:t>
            </w:r>
            <w:r w:rsidR="008B3383">
              <w:rPr>
                <w:rFonts w:ascii="Century Gothic" w:hAnsi="Century Gothic" w:cs="Arial"/>
                <w:b/>
                <w:bCs/>
                <w:sz w:val="22"/>
                <w:szCs w:val="22"/>
              </w:rPr>
              <w:t>15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23" w:type="pct"/>
            <w:gridSpan w:val="2"/>
          </w:tcPr>
          <w:p w14:paraId="14A72891" w14:textId="77777777" w:rsidR="008B3383" w:rsidRPr="008B3383" w:rsidRDefault="008B3383" w:rsidP="008B3383">
            <w:pPr>
              <w:pStyle w:val="Default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B3383">
              <w:rPr>
                <w:rFonts w:ascii="Century Gothic" w:hAnsi="Century Gothic" w:cs="Arial"/>
                <w:sz w:val="22"/>
                <w:szCs w:val="22"/>
              </w:rPr>
              <w:t>Time Management</w:t>
            </w:r>
          </w:p>
          <w:p w14:paraId="6BCBF5C6" w14:textId="5BA5700B" w:rsidR="008B3383" w:rsidRPr="008B3383" w:rsidRDefault="008B3383" w:rsidP="008B3383">
            <w:pPr>
              <w:pStyle w:val="Default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B3383">
              <w:rPr>
                <w:rFonts w:ascii="Century Gothic" w:hAnsi="Century Gothic" w:cs="Arial"/>
                <w:sz w:val="22"/>
                <w:szCs w:val="22"/>
              </w:rPr>
              <w:t>Critical Thinking</w:t>
            </w:r>
          </w:p>
          <w:p w14:paraId="0AA0A87D" w14:textId="414CDA7B" w:rsidR="008B3383" w:rsidRPr="008B3383" w:rsidRDefault="008B3383" w:rsidP="008B3383">
            <w:pPr>
              <w:pStyle w:val="Default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B3383">
              <w:rPr>
                <w:rFonts w:ascii="Century Gothic" w:hAnsi="Century Gothic" w:cs="Arial"/>
                <w:sz w:val="22"/>
                <w:szCs w:val="22"/>
              </w:rPr>
              <w:t>Aim for Mastery</w:t>
            </w:r>
          </w:p>
          <w:p w14:paraId="6866C71B" w14:textId="4140C652" w:rsidR="00B05BC0" w:rsidRPr="007A4A8C" w:rsidRDefault="008B3383" w:rsidP="008B3383">
            <w:pPr>
              <w:pStyle w:val="Default"/>
              <w:numPr>
                <w:ilvl w:val="0"/>
                <w:numId w:val="2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B3383">
              <w:rPr>
                <w:rFonts w:ascii="Century Gothic" w:hAnsi="Century Gothic" w:cs="Arial"/>
                <w:sz w:val="22"/>
                <w:szCs w:val="22"/>
              </w:rPr>
              <w:t>Feedback and the BEER Method</w:t>
            </w:r>
          </w:p>
        </w:tc>
        <w:tc>
          <w:tcPr>
            <w:tcW w:w="1666" w:type="pct"/>
          </w:tcPr>
          <w:p w14:paraId="6320B13F" w14:textId="105A0BF8" w:rsidR="00B05BC0" w:rsidRPr="007A4A8C" w:rsidRDefault="00B05BC0" w:rsidP="00CD72AB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E7F7F" w:rsidRPr="007A4A8C" w14:paraId="3D08853D" w14:textId="77777777" w:rsidTr="00FB24C4">
        <w:trPr>
          <w:trHeight w:val="97"/>
        </w:trPr>
        <w:tc>
          <w:tcPr>
            <w:tcW w:w="2500" w:type="pct"/>
            <w:gridSpan w:val="2"/>
          </w:tcPr>
          <w:p w14:paraId="52029677" w14:textId="0E7EE5B2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5F3A90">
              <w:rPr>
                <w:rFonts w:ascii="Century Gothic" w:hAnsi="Century Gothic" w:cs="Arial"/>
                <w:b/>
                <w:bCs/>
                <w:sz w:val="22"/>
                <w:szCs w:val="22"/>
              </w:rPr>
              <w:t>0</w:t>
            </w:r>
            <w:r w:rsidR="009B0FAE">
              <w:rPr>
                <w:rFonts w:ascii="Century Gothic" w:hAnsi="Century Gothic" w:cs="Arial"/>
                <w:b/>
                <w:bCs/>
                <w:sz w:val="22"/>
                <w:szCs w:val="22"/>
              </w:rPr>
              <w:t>15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- 1</w:t>
            </w:r>
            <w:r w:rsidR="005F3A90">
              <w:rPr>
                <w:rFonts w:ascii="Century Gothic" w:hAnsi="Century Gothic" w:cs="Arial"/>
                <w:b/>
                <w:bCs/>
                <w:sz w:val="22"/>
                <w:szCs w:val="22"/>
              </w:rPr>
              <w:t>0</w:t>
            </w:r>
            <w:r w:rsidR="009B0FAE">
              <w:rPr>
                <w:rFonts w:ascii="Century Gothic" w:hAnsi="Century Gothic" w:cs="Arial"/>
                <w:b/>
                <w:bCs/>
                <w:sz w:val="22"/>
                <w:szCs w:val="22"/>
              </w:rPr>
              <w:t>30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</w:tcPr>
          <w:p w14:paraId="4853419A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BREAK </w:t>
            </w:r>
          </w:p>
        </w:tc>
      </w:tr>
      <w:tr w:rsidR="00B05BC0" w:rsidRPr="007A4A8C" w14:paraId="7E8B55A3" w14:textId="77777777" w:rsidTr="00CD72AB">
        <w:trPr>
          <w:trHeight w:val="305"/>
        </w:trPr>
        <w:tc>
          <w:tcPr>
            <w:tcW w:w="912" w:type="pct"/>
          </w:tcPr>
          <w:p w14:paraId="0AEC5C44" w14:textId="54A47991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FB24C4">
              <w:rPr>
                <w:rFonts w:ascii="Century Gothic" w:hAnsi="Century Gothic" w:cs="Arial"/>
                <w:b/>
                <w:bCs/>
                <w:sz w:val="22"/>
                <w:szCs w:val="22"/>
              </w:rPr>
              <w:t>0</w:t>
            </w:r>
            <w:r w:rsidR="00DD7416">
              <w:rPr>
                <w:rFonts w:ascii="Century Gothic" w:hAnsi="Century Gothic" w:cs="Arial"/>
                <w:b/>
                <w:bCs/>
                <w:sz w:val="22"/>
                <w:szCs w:val="22"/>
              </w:rPr>
              <w:t>30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- 1</w:t>
            </w:r>
            <w:r w:rsidR="00DD7416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2423" w:type="pct"/>
            <w:gridSpan w:val="2"/>
          </w:tcPr>
          <w:p w14:paraId="0F463A7E" w14:textId="03829BE0" w:rsidR="00CE0F92" w:rsidRPr="007A4A8C" w:rsidRDefault="00DD7416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DD7416">
              <w:rPr>
                <w:rFonts w:ascii="Century Gothic" w:hAnsi="Century Gothic" w:cs="Arial"/>
                <w:color w:val="auto"/>
                <w:sz w:val="22"/>
                <w:szCs w:val="22"/>
              </w:rPr>
              <w:t>Paperwork and expectations</w:t>
            </w:r>
          </w:p>
        </w:tc>
        <w:tc>
          <w:tcPr>
            <w:tcW w:w="1666" w:type="pct"/>
          </w:tcPr>
          <w:p w14:paraId="118A37CC" w14:textId="32E0AD01" w:rsidR="00CE0F92" w:rsidRPr="00CE0F92" w:rsidRDefault="00CE0F92" w:rsidP="00744A05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</w:p>
        </w:tc>
      </w:tr>
      <w:tr w:rsidR="00CD72AB" w:rsidRPr="007A4A8C" w14:paraId="34111F7B" w14:textId="77777777" w:rsidTr="00CD72AB">
        <w:trPr>
          <w:trHeight w:val="305"/>
        </w:trPr>
        <w:tc>
          <w:tcPr>
            <w:tcW w:w="912" w:type="pct"/>
          </w:tcPr>
          <w:p w14:paraId="7BE95011" w14:textId="6CEB33CA" w:rsidR="00CD72AB" w:rsidRPr="007A4A8C" w:rsidRDefault="00A065A5" w:rsidP="00B05BC0">
            <w:pPr>
              <w:pStyle w:val="Defaul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1100 - 1200</w:t>
            </w:r>
          </w:p>
        </w:tc>
        <w:tc>
          <w:tcPr>
            <w:tcW w:w="2423" w:type="pct"/>
            <w:gridSpan w:val="2"/>
          </w:tcPr>
          <w:p w14:paraId="40B18992" w14:textId="5D1BAECF" w:rsidR="00CD72AB" w:rsidRPr="00DD7416" w:rsidRDefault="00A065A5" w:rsidP="00B05BC0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Interactive Knowledge Game to enforce education content</w:t>
            </w:r>
          </w:p>
        </w:tc>
        <w:tc>
          <w:tcPr>
            <w:tcW w:w="1666" w:type="pct"/>
          </w:tcPr>
          <w:p w14:paraId="75F7875E" w14:textId="77777777" w:rsidR="00CD72AB" w:rsidRPr="00CE0F92" w:rsidRDefault="00CD72AB" w:rsidP="00744A05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</w:p>
        </w:tc>
      </w:tr>
      <w:tr w:rsidR="004E7F7F" w:rsidRPr="007A4A8C" w14:paraId="76323B7E" w14:textId="77777777" w:rsidTr="00FB24C4">
        <w:trPr>
          <w:trHeight w:val="97"/>
        </w:trPr>
        <w:tc>
          <w:tcPr>
            <w:tcW w:w="2500" w:type="pct"/>
            <w:gridSpan w:val="2"/>
          </w:tcPr>
          <w:p w14:paraId="5B92214C" w14:textId="6A08FC1F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FB24C4">
              <w:rPr>
                <w:rFonts w:ascii="Century Gothic" w:hAnsi="Century Gothic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500" w:type="pct"/>
            <w:gridSpan w:val="2"/>
          </w:tcPr>
          <w:p w14:paraId="10144F48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CLOSING REMARKS and EVALUATIONS </w:t>
            </w:r>
          </w:p>
        </w:tc>
      </w:tr>
    </w:tbl>
    <w:p w14:paraId="171BD982" w14:textId="77777777" w:rsidR="00472897" w:rsidRPr="007A4A8C" w:rsidRDefault="00472897" w:rsidP="004E7F7F">
      <w:pPr>
        <w:rPr>
          <w:rFonts w:ascii="Century Gothic" w:hAnsi="Century Gothic" w:cs="Arial"/>
        </w:rPr>
      </w:pPr>
    </w:p>
    <w:sectPr w:rsidR="00472897" w:rsidRPr="007A4A8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30DE" w14:textId="77777777" w:rsidR="002A7F62" w:rsidRDefault="002A7F62" w:rsidP="004E7F7F">
      <w:r>
        <w:separator/>
      </w:r>
    </w:p>
  </w:endnote>
  <w:endnote w:type="continuationSeparator" w:id="0">
    <w:p w14:paraId="361AD323" w14:textId="77777777" w:rsidR="002A7F62" w:rsidRDefault="002A7F62" w:rsidP="004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0405" w14:textId="77777777" w:rsidR="004E7F7F" w:rsidRPr="007A4A8C" w:rsidRDefault="004E7F7F" w:rsidP="004E7F7F">
    <w:pPr>
      <w:pStyle w:val="Default"/>
      <w:rPr>
        <w:rFonts w:ascii="Century Gothic" w:hAnsi="Century Gothic" w:cs="Arial"/>
      </w:rPr>
    </w:pPr>
  </w:p>
  <w:p w14:paraId="04BEBD7A" w14:textId="732B4A93" w:rsidR="004E7F7F" w:rsidRPr="007A4A8C" w:rsidRDefault="004E7F7F" w:rsidP="004E7F7F">
    <w:pPr>
      <w:pStyle w:val="Footer"/>
      <w:jc w:val="right"/>
      <w:rPr>
        <w:rFonts w:ascii="Century Gothic" w:hAnsi="Century Gothic" w:cs="Arial"/>
      </w:rPr>
    </w:pPr>
    <w:r w:rsidRPr="007A4A8C">
      <w:rPr>
        <w:rFonts w:ascii="Century Gothic" w:hAnsi="Century Gothic" w:cs="Arial"/>
        <w:sz w:val="20"/>
        <w:szCs w:val="20"/>
      </w:rPr>
      <w:t xml:space="preserve">Agenda </w:t>
    </w:r>
    <w:r w:rsidR="003407C8" w:rsidRPr="007A4A8C">
      <w:rPr>
        <w:rFonts w:ascii="Century Gothic" w:hAnsi="Century Gothic" w:cs="Arial"/>
        <w:sz w:val="20"/>
        <w:szCs w:val="20"/>
      </w:rPr>
      <w:t>&lt;Date&gt;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0F486" w14:textId="77777777" w:rsidR="002A7F62" w:rsidRDefault="002A7F62" w:rsidP="004E7F7F">
      <w:r>
        <w:separator/>
      </w:r>
    </w:p>
  </w:footnote>
  <w:footnote w:type="continuationSeparator" w:id="0">
    <w:p w14:paraId="6CE453D1" w14:textId="77777777" w:rsidR="002A7F62" w:rsidRDefault="002A7F62" w:rsidP="004E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2116" w14:textId="354165C1" w:rsidR="004E7F7F" w:rsidRDefault="001C4BFE" w:rsidP="004E7F7F">
    <w:pPr>
      <w:pStyle w:val="NormalWeb"/>
      <w:tabs>
        <w:tab w:val="left" w:pos="420"/>
        <w:tab w:val="right" w:pos="9360"/>
      </w:tabs>
    </w:pPr>
    <w:r>
      <w:rPr>
        <w:noProof/>
      </w:rPr>
      <w:drawing>
        <wp:inline distT="0" distB="0" distL="0" distR="0" wp14:anchorId="76613429" wp14:editId="07000E7F">
          <wp:extent cx="1901952" cy="996696"/>
          <wp:effectExtent l="0" t="0" r="3175" b="0"/>
          <wp:docPr id="64348250" name="Picture 1" descr="A logo of a b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8250" name="Picture 1" descr="A logo of a b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F7F">
      <w:tab/>
    </w:r>
    <w:r w:rsidR="00D87A0E">
      <w:rPr>
        <w:noProof/>
      </w:rPr>
      <w:drawing>
        <wp:inline distT="0" distB="0" distL="0" distR="0" wp14:anchorId="40E4CF4D" wp14:editId="2278A0E6">
          <wp:extent cx="1216152" cy="832104"/>
          <wp:effectExtent l="0" t="0" r="3175" b="6350"/>
          <wp:docPr id="1494706823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06823" name="Picture 6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2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498C"/>
    <w:multiLevelType w:val="hybridMultilevel"/>
    <w:tmpl w:val="779E4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40999"/>
    <w:multiLevelType w:val="hybridMultilevel"/>
    <w:tmpl w:val="DA128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574858">
    <w:abstractNumId w:val="0"/>
  </w:num>
  <w:num w:numId="2" w16cid:durableId="18818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7F"/>
    <w:rsid w:val="001349A1"/>
    <w:rsid w:val="001C4BFE"/>
    <w:rsid w:val="002220DA"/>
    <w:rsid w:val="002A7F62"/>
    <w:rsid w:val="00311DF8"/>
    <w:rsid w:val="003407C8"/>
    <w:rsid w:val="0037741C"/>
    <w:rsid w:val="003C71D5"/>
    <w:rsid w:val="003E367C"/>
    <w:rsid w:val="00472897"/>
    <w:rsid w:val="004E7F7F"/>
    <w:rsid w:val="005F3A90"/>
    <w:rsid w:val="006D0B0F"/>
    <w:rsid w:val="007074A8"/>
    <w:rsid w:val="00717F5B"/>
    <w:rsid w:val="00726C32"/>
    <w:rsid w:val="00744A05"/>
    <w:rsid w:val="007A4A8C"/>
    <w:rsid w:val="0088312F"/>
    <w:rsid w:val="008A031D"/>
    <w:rsid w:val="008B3383"/>
    <w:rsid w:val="0090517C"/>
    <w:rsid w:val="009823CE"/>
    <w:rsid w:val="009B0FAE"/>
    <w:rsid w:val="009B48BF"/>
    <w:rsid w:val="00A065A5"/>
    <w:rsid w:val="00A3176F"/>
    <w:rsid w:val="00A8592F"/>
    <w:rsid w:val="00AC6A53"/>
    <w:rsid w:val="00AF3B06"/>
    <w:rsid w:val="00B05BC0"/>
    <w:rsid w:val="00B752AF"/>
    <w:rsid w:val="00BB1110"/>
    <w:rsid w:val="00BF3B61"/>
    <w:rsid w:val="00C906EE"/>
    <w:rsid w:val="00CD72AB"/>
    <w:rsid w:val="00CE0F92"/>
    <w:rsid w:val="00D87A0E"/>
    <w:rsid w:val="00DD7416"/>
    <w:rsid w:val="00E329CE"/>
    <w:rsid w:val="00EC2750"/>
    <w:rsid w:val="00FB24C4"/>
    <w:rsid w:val="00FC4847"/>
    <w:rsid w:val="00FC7997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2764F"/>
  <w15:chartTrackingRefBased/>
  <w15:docId w15:val="{5AF21001-86B7-4EFA-ACC4-591FEB5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C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F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F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F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F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F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F7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4E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F7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4E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F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4E7F7F"/>
  </w:style>
  <w:style w:type="paragraph" w:styleId="Footer">
    <w:name w:val="footer"/>
    <w:basedOn w:val="Normal"/>
    <w:link w:val="Foot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4E7F7F"/>
  </w:style>
  <w:style w:type="paragraph" w:styleId="NormalWeb">
    <w:name w:val="Normal (Web)"/>
    <w:basedOn w:val="Normal"/>
    <w:uiPriority w:val="99"/>
    <w:unhideWhenUsed/>
    <w:rsid w:val="004E7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table" w:styleId="PlainTable2">
    <w:name w:val="Plain Table 2"/>
    <w:basedOn w:val="TableNormal"/>
    <w:uiPriority w:val="42"/>
    <w:rsid w:val="00B752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B752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F17D91B9C540BBBDAD8D6965EE01" ma:contentTypeVersion="16" ma:contentTypeDescription="Create a new document." ma:contentTypeScope="" ma:versionID="bd9b4adcaa833e2c65953d613425dcf4">
  <xsd:schema xmlns:xsd="http://www.w3.org/2001/XMLSchema" xmlns:xs="http://www.w3.org/2001/XMLSchema" xmlns:p="http://schemas.microsoft.com/office/2006/metadata/properties" xmlns:ns2="50c012c1-c61d-4120-a092-1397f2992fcf" xmlns:ns3="a13b7695-0f38-483e-9132-681fac2407a6" targetNamespace="http://schemas.microsoft.com/office/2006/metadata/properties" ma:root="true" ma:fieldsID="e0240c62443a4108a2e698d27f64e3ee" ns2:_="" ns3:_="">
    <xsd:import namespace="50c012c1-c61d-4120-a092-1397f2992fcf"/>
    <xsd:import namespace="a13b7695-0f38-483e-9132-681fac240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12c1-c61d-4120-a092-1397f29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e4e4ba-3338-49b4-8a2c-dec2fba6f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7695-0f38-483e-9132-681fac240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efae5-642e-49f4-b93b-0e4d9d7de7db}" ma:internalName="TaxCatchAll" ma:showField="CatchAllData" ma:web="a13b7695-0f38-483e-9132-681fac240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b7695-0f38-483e-9132-681fac2407a6" xsi:nil="true"/>
    <lcf76f155ced4ddcb4097134ff3c332f xmlns="50c012c1-c61d-4120-a092-1397f2992f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1F8E4-B1E1-483A-BD24-6FE8A3E9F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12c1-c61d-4120-a092-1397f2992fcf"/>
    <ds:schemaRef ds:uri="a13b7695-0f38-483e-9132-681fac240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A4F9C-1778-4E6B-9B73-C2CE88E64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0DCF-4074-4140-8099-F93A958219EA}">
  <ds:schemaRefs>
    <ds:schemaRef ds:uri="http://schemas.microsoft.com/office/2006/metadata/properties"/>
    <ds:schemaRef ds:uri="http://schemas.microsoft.com/office/infopath/2007/PartnerControls"/>
    <ds:schemaRef ds:uri="a13b7695-0f38-483e-9132-681fac2407a6"/>
    <ds:schemaRef ds:uri="50c012c1-c61d-4120-a092-1397f2992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Kelsey Sinclair</dc:creator>
  <cp:keywords/>
  <dc:description/>
  <cp:lastModifiedBy>Horner, Jill</cp:lastModifiedBy>
  <cp:revision>31</cp:revision>
  <dcterms:created xsi:type="dcterms:W3CDTF">2024-06-10T13:53:00Z</dcterms:created>
  <dcterms:modified xsi:type="dcterms:W3CDTF">2025-02-06T15:02:00Z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0x010100E96BF17D91B9C540BBBDAD8D6965EE01</vt:lpwstr>
  </property>
  <property fmtid="{D5CDD505-2E9C-101B-9397-08002B2CF9AE}" pid="3" name="MediaServiceImageTags">
    <vt:lpwstr/>
  </property>
</Properties>
</file>